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15E844" w14:textId="23524772" w:rsidR="0009072B" w:rsidRPr="00F24F21" w:rsidRDefault="00555DAC" w:rsidP="007C1704">
      <w:pPr>
        <w:tabs>
          <w:tab w:val="left" w:pos="3686"/>
        </w:tabs>
        <w:spacing w:line="360" w:lineRule="auto"/>
        <w:jc w:val="both"/>
        <w:rPr>
          <w:rFonts w:ascii="Times New Roman" w:hAnsi="Times New Roman" w:cs="Times New Roman"/>
        </w:rPr>
      </w:pPr>
      <w:r w:rsidRPr="002D0492">
        <w:rPr>
          <w:rFonts w:ascii="Cambria" w:hAnsi="Cambria"/>
          <w:noProof/>
          <w:lang w:eastAsia="hr-HR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52210E58" wp14:editId="6249FF26">
                <wp:simplePos x="0" y="0"/>
                <wp:positionH relativeFrom="margin">
                  <wp:posOffset>-678815</wp:posOffset>
                </wp:positionH>
                <wp:positionV relativeFrom="page">
                  <wp:posOffset>99060</wp:posOffset>
                </wp:positionV>
                <wp:extent cx="7139940" cy="1882140"/>
                <wp:effectExtent l="0" t="0" r="3810" b="3810"/>
                <wp:wrapNone/>
                <wp:docPr id="149" name="Grupa 1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139940" cy="1882140"/>
                          <a:chOff x="0" y="-1"/>
                          <a:chExt cx="7315200" cy="1130373"/>
                        </a:xfrm>
                      </wpg:grpSpPr>
                      <wps:wsp>
                        <wps:cNvPr id="150" name="Pravokutnik 51"/>
                        <wps:cNvSpPr/>
                        <wps:spPr>
                          <a:xfrm>
                            <a:off x="0" y="-1"/>
                            <a:ext cx="7315200" cy="1130373"/>
                          </a:xfrm>
                          <a:custGeom>
                            <a:avLst/>
                            <a:gdLst>
                              <a:gd name="connsiteX0" fmla="*/ 0 w 7312660"/>
                              <a:gd name="connsiteY0" fmla="*/ 0 h 1215390"/>
                              <a:gd name="connsiteX1" fmla="*/ 7312660 w 7312660"/>
                              <a:gd name="connsiteY1" fmla="*/ 0 h 1215390"/>
                              <a:gd name="connsiteX2" fmla="*/ 7312660 w 7312660"/>
                              <a:gd name="connsiteY2" fmla="*/ 1215390 h 1215390"/>
                              <a:gd name="connsiteX3" fmla="*/ 0 w 7312660"/>
                              <a:gd name="connsiteY3" fmla="*/ 1215390 h 1215390"/>
                              <a:gd name="connsiteX4" fmla="*/ 0 w 7312660"/>
                              <a:gd name="connsiteY4" fmla="*/ 0 h 1215390"/>
                              <a:gd name="connsiteX0" fmla="*/ 0 w 7312660"/>
                              <a:gd name="connsiteY0" fmla="*/ 0 h 1215390"/>
                              <a:gd name="connsiteX1" fmla="*/ 7312660 w 7312660"/>
                              <a:gd name="connsiteY1" fmla="*/ 0 h 1215390"/>
                              <a:gd name="connsiteX2" fmla="*/ 7312660 w 7312660"/>
                              <a:gd name="connsiteY2" fmla="*/ 1215390 h 1215390"/>
                              <a:gd name="connsiteX3" fmla="*/ 3667125 w 7312660"/>
                              <a:gd name="connsiteY3" fmla="*/ 1209675 h 1215390"/>
                              <a:gd name="connsiteX4" fmla="*/ 0 w 7312660"/>
                              <a:gd name="connsiteY4" fmla="*/ 1215390 h 1215390"/>
                              <a:gd name="connsiteX5" fmla="*/ 0 w 7312660"/>
                              <a:gd name="connsiteY5" fmla="*/ 0 h 1215390"/>
                              <a:gd name="connsiteX0" fmla="*/ 0 w 7312660"/>
                              <a:gd name="connsiteY0" fmla="*/ 0 h 1215390"/>
                              <a:gd name="connsiteX1" fmla="*/ 7312660 w 7312660"/>
                              <a:gd name="connsiteY1" fmla="*/ 0 h 1215390"/>
                              <a:gd name="connsiteX2" fmla="*/ 7312660 w 7312660"/>
                              <a:gd name="connsiteY2" fmla="*/ 1215390 h 1215390"/>
                              <a:gd name="connsiteX3" fmla="*/ 3619500 w 7312660"/>
                              <a:gd name="connsiteY3" fmla="*/ 733425 h 1215390"/>
                              <a:gd name="connsiteX4" fmla="*/ 0 w 7312660"/>
                              <a:gd name="connsiteY4" fmla="*/ 1215390 h 1215390"/>
                              <a:gd name="connsiteX5" fmla="*/ 0 w 7312660"/>
                              <a:gd name="connsiteY5" fmla="*/ 0 h 1215390"/>
                              <a:gd name="connsiteX0" fmla="*/ 0 w 7312660"/>
                              <a:gd name="connsiteY0" fmla="*/ 0 h 1215390"/>
                              <a:gd name="connsiteX1" fmla="*/ 7312660 w 7312660"/>
                              <a:gd name="connsiteY1" fmla="*/ 0 h 1215390"/>
                              <a:gd name="connsiteX2" fmla="*/ 7312660 w 7312660"/>
                              <a:gd name="connsiteY2" fmla="*/ 1129665 h 1215390"/>
                              <a:gd name="connsiteX3" fmla="*/ 3619500 w 7312660"/>
                              <a:gd name="connsiteY3" fmla="*/ 733425 h 1215390"/>
                              <a:gd name="connsiteX4" fmla="*/ 0 w 7312660"/>
                              <a:gd name="connsiteY4" fmla="*/ 1215390 h 1215390"/>
                              <a:gd name="connsiteX5" fmla="*/ 0 w 7312660"/>
                              <a:gd name="connsiteY5" fmla="*/ 0 h 1215390"/>
                              <a:gd name="connsiteX0" fmla="*/ 9525 w 7322185"/>
                              <a:gd name="connsiteY0" fmla="*/ 0 h 1129665"/>
                              <a:gd name="connsiteX1" fmla="*/ 7322185 w 7322185"/>
                              <a:gd name="connsiteY1" fmla="*/ 0 h 1129665"/>
                              <a:gd name="connsiteX2" fmla="*/ 7322185 w 7322185"/>
                              <a:gd name="connsiteY2" fmla="*/ 1129665 h 1129665"/>
                              <a:gd name="connsiteX3" fmla="*/ 3629025 w 7322185"/>
                              <a:gd name="connsiteY3" fmla="*/ 733425 h 1129665"/>
                              <a:gd name="connsiteX4" fmla="*/ 0 w 7322185"/>
                              <a:gd name="connsiteY4" fmla="*/ 1091565 h 1129665"/>
                              <a:gd name="connsiteX5" fmla="*/ 9525 w 7322185"/>
                              <a:gd name="connsiteY5" fmla="*/ 0 h 1129665"/>
                              <a:gd name="connsiteX0" fmla="*/ 0 w 7312660"/>
                              <a:gd name="connsiteY0" fmla="*/ 0 h 1129665"/>
                              <a:gd name="connsiteX1" fmla="*/ 7312660 w 7312660"/>
                              <a:gd name="connsiteY1" fmla="*/ 0 h 1129665"/>
                              <a:gd name="connsiteX2" fmla="*/ 7312660 w 7312660"/>
                              <a:gd name="connsiteY2" fmla="*/ 1129665 h 1129665"/>
                              <a:gd name="connsiteX3" fmla="*/ 3619500 w 7312660"/>
                              <a:gd name="connsiteY3" fmla="*/ 733425 h 1129665"/>
                              <a:gd name="connsiteX4" fmla="*/ 0 w 7312660"/>
                              <a:gd name="connsiteY4" fmla="*/ 1091565 h 1129665"/>
                              <a:gd name="connsiteX5" fmla="*/ 0 w 7312660"/>
                              <a:gd name="connsiteY5" fmla="*/ 0 h 1129665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</a:cxnLst>
                            <a:rect l="l" t="t" r="r" b="b"/>
                            <a:pathLst>
                              <a:path w="7312660" h="1129665">
                                <a:moveTo>
                                  <a:pt x="0" y="0"/>
                                </a:moveTo>
                                <a:lnTo>
                                  <a:pt x="7312660" y="0"/>
                                </a:lnTo>
                                <a:lnTo>
                                  <a:pt x="7312660" y="1129665"/>
                                </a:lnTo>
                                <a:lnTo>
                                  <a:pt x="3619500" y="733425"/>
                                </a:lnTo>
                                <a:lnTo>
                                  <a:pt x="0" y="109156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1" name="Pravokutnik 151"/>
                        <wps:cNvSpPr/>
                        <wps:spPr>
                          <a:xfrm>
                            <a:off x="0" y="0"/>
                            <a:ext cx="7315200" cy="1130372"/>
                          </a:xfrm>
                          <a:prstGeom prst="rect">
                            <a:avLst/>
                          </a:prstGeom>
                          <a:blipFill>
                            <a:blip r:embed="rId6"/>
                            <a:stretch>
                              <a:fillRect r="-7574"/>
                            </a:stretch>
                          </a:blip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770A180" id="Grupa 149" o:spid="_x0000_s1026" style="position:absolute;margin-left:-53.45pt;margin-top:7.8pt;width:562.2pt;height:148.2pt;z-index:251661312;mso-position-horizontal-relative:margin;mso-position-vertical-relative:page" coordorigin="" coordsize="73152,113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">
                <v:shape id="Pravokutnik 51" o:spid="_x0000_s1027" style="position:absolute;width:73152;height:11303;visibility:visible;mso-wrap-style:square;v-text-anchor:middle" coordsize="7312660,11296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" path="m,l7312660,r,1129665l3619500,733425,,1091565,,xe" fillcolor="#4472c4 [3204]" stroked="f" strokeweight="1pt">
                  <v:stroke joinstyle="miter"/>
                  <v:path arrowok="t" o:connecttype="custom" o:connectlocs="0,0;7315200,0;7315200,1130373;3620757,733885;0,1092249;0,0" o:connectangles="0,0,0,0,0,0"/>
                </v:shape>
                <v:rect id="Pravokutnik 151" o:spid="_x0000_s1028" style="position:absolute;width:73152;height:113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" stroked="f" strokeweight="1pt">
                  <v:fill r:id="rId7" o:title="" recolor="t" rotate="t" type="frame"/>
                </v:rect>
                <w10:wrap anchorx="margin" anchory="page"/>
              </v:group>
            </w:pict>
          </mc:Fallback>
        </mc:AlternateContent>
      </w:r>
    </w:p>
    <w:p w14:paraId="1ADC3727" w14:textId="5958A6DC" w:rsidR="0009072B" w:rsidRPr="00F24F21" w:rsidRDefault="0009072B" w:rsidP="007C1704">
      <w:pPr>
        <w:spacing w:line="360" w:lineRule="auto"/>
        <w:jc w:val="both"/>
        <w:rPr>
          <w:rFonts w:ascii="Times New Roman" w:hAnsi="Times New Roman" w:cs="Times New Roman"/>
        </w:rPr>
      </w:pPr>
    </w:p>
    <w:p w14:paraId="6A8F855D" w14:textId="460FBCCA" w:rsidR="0009072B" w:rsidRPr="00F24F21" w:rsidRDefault="0009072B" w:rsidP="007C1704">
      <w:pPr>
        <w:spacing w:line="360" w:lineRule="auto"/>
        <w:jc w:val="both"/>
        <w:rPr>
          <w:rFonts w:ascii="Times New Roman" w:hAnsi="Times New Roman" w:cs="Times New Roman"/>
        </w:rPr>
      </w:pPr>
    </w:p>
    <w:p w14:paraId="4BFA56BD" w14:textId="5CF7120E" w:rsidR="0009072B" w:rsidRPr="00F24F21" w:rsidRDefault="002E21E1" w:rsidP="007C1704">
      <w:pPr>
        <w:spacing w:line="360" w:lineRule="auto"/>
        <w:jc w:val="both"/>
        <w:rPr>
          <w:rFonts w:ascii="Times New Roman" w:hAnsi="Times New Roman" w:cs="Times New Roman"/>
        </w:rPr>
      </w:pPr>
      <w:r w:rsidRPr="00596101">
        <w:rPr>
          <w:noProof/>
        </w:rPr>
        <w:drawing>
          <wp:anchor distT="0" distB="0" distL="114300" distR="114300" simplePos="0" relativeHeight="251663360" behindDoc="0" locked="0" layoutInCell="1" allowOverlap="1" wp14:anchorId="4318EB8B" wp14:editId="4EECBC0D">
            <wp:simplePos x="0" y="0"/>
            <wp:positionH relativeFrom="column">
              <wp:posOffset>2200275</wp:posOffset>
            </wp:positionH>
            <wp:positionV relativeFrom="paragraph">
              <wp:posOffset>249555</wp:posOffset>
            </wp:positionV>
            <wp:extent cx="1315326" cy="1762125"/>
            <wp:effectExtent l="0" t="0" r="0" b="0"/>
            <wp:wrapNone/>
            <wp:docPr id="743141832" name="Slika 7431418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5326" cy="1762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BCD5DF6" w14:textId="0649BDB5" w:rsidR="0009072B" w:rsidRPr="00F24F21" w:rsidRDefault="0009072B" w:rsidP="007C1704">
      <w:pPr>
        <w:spacing w:line="360" w:lineRule="auto"/>
        <w:jc w:val="both"/>
        <w:rPr>
          <w:rFonts w:ascii="Times New Roman" w:hAnsi="Times New Roman" w:cs="Times New Roman"/>
        </w:rPr>
      </w:pPr>
    </w:p>
    <w:p w14:paraId="51B108E0" w14:textId="3FAFF92D" w:rsidR="0009072B" w:rsidRPr="00F24F21" w:rsidRDefault="0009072B" w:rsidP="007C1704">
      <w:pPr>
        <w:spacing w:line="360" w:lineRule="auto"/>
        <w:jc w:val="both"/>
        <w:rPr>
          <w:rFonts w:ascii="Times New Roman" w:hAnsi="Times New Roman" w:cs="Times New Roman"/>
        </w:rPr>
      </w:pPr>
    </w:p>
    <w:p w14:paraId="2D53BB4F" w14:textId="4D2CB29A" w:rsidR="0009072B" w:rsidRPr="00F24F21" w:rsidRDefault="0009072B" w:rsidP="007C1704">
      <w:pPr>
        <w:spacing w:line="360" w:lineRule="auto"/>
        <w:jc w:val="both"/>
        <w:rPr>
          <w:rFonts w:ascii="Times New Roman" w:hAnsi="Times New Roman" w:cs="Times New Roman"/>
        </w:rPr>
      </w:pPr>
    </w:p>
    <w:p w14:paraId="09318C61" w14:textId="50C03021" w:rsidR="0009072B" w:rsidRPr="00F24F21" w:rsidRDefault="0009072B" w:rsidP="007C1704">
      <w:pPr>
        <w:spacing w:line="360" w:lineRule="auto"/>
        <w:jc w:val="both"/>
        <w:rPr>
          <w:rFonts w:ascii="Times New Roman" w:hAnsi="Times New Roman" w:cs="Times New Roman"/>
        </w:rPr>
      </w:pPr>
    </w:p>
    <w:p w14:paraId="297011BF" w14:textId="77777777" w:rsidR="0009072B" w:rsidRDefault="0009072B" w:rsidP="007C1704">
      <w:pPr>
        <w:spacing w:line="360" w:lineRule="auto"/>
        <w:jc w:val="both"/>
        <w:rPr>
          <w:rFonts w:ascii="Times New Roman" w:hAnsi="Times New Roman" w:cs="Times New Roman"/>
        </w:rPr>
      </w:pPr>
    </w:p>
    <w:p w14:paraId="494A391F" w14:textId="77777777" w:rsidR="00851ADC" w:rsidRDefault="00851ADC" w:rsidP="007C1704">
      <w:pPr>
        <w:spacing w:line="360" w:lineRule="auto"/>
        <w:jc w:val="both"/>
        <w:rPr>
          <w:rFonts w:ascii="Times New Roman" w:hAnsi="Times New Roman" w:cs="Times New Roman"/>
        </w:rPr>
      </w:pPr>
    </w:p>
    <w:p w14:paraId="66348B8A" w14:textId="77777777" w:rsidR="00851ADC" w:rsidRDefault="00851ADC" w:rsidP="007C1704">
      <w:pPr>
        <w:spacing w:line="360" w:lineRule="auto"/>
        <w:jc w:val="both"/>
        <w:rPr>
          <w:rFonts w:ascii="Times New Roman" w:hAnsi="Times New Roman" w:cs="Times New Roman"/>
        </w:rPr>
      </w:pPr>
    </w:p>
    <w:p w14:paraId="32EAC65C" w14:textId="77777777" w:rsidR="00851ADC" w:rsidRDefault="00851ADC" w:rsidP="007C1704">
      <w:pPr>
        <w:spacing w:line="360" w:lineRule="auto"/>
        <w:jc w:val="both"/>
        <w:rPr>
          <w:rFonts w:ascii="Times New Roman" w:hAnsi="Times New Roman" w:cs="Times New Roman"/>
        </w:rPr>
      </w:pPr>
    </w:p>
    <w:p w14:paraId="6C6617F4" w14:textId="77777777" w:rsidR="00851ADC" w:rsidRPr="00F24F21" w:rsidRDefault="00851ADC" w:rsidP="007C1704">
      <w:pPr>
        <w:spacing w:line="360" w:lineRule="auto"/>
        <w:jc w:val="both"/>
        <w:rPr>
          <w:rFonts w:ascii="Times New Roman" w:hAnsi="Times New Roman" w:cs="Times New Roman"/>
          <w:sz w:val="32"/>
          <w:szCs w:val="32"/>
        </w:rPr>
      </w:pPr>
    </w:p>
    <w:p w14:paraId="31BBD8ED" w14:textId="7DA3D52A" w:rsidR="00746AB5" w:rsidRPr="00AE4077" w:rsidRDefault="0009072B" w:rsidP="00100112">
      <w:pPr>
        <w:spacing w:after="0" w:line="36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AE4077">
        <w:rPr>
          <w:rFonts w:ascii="Times New Roman" w:hAnsi="Times New Roman" w:cs="Times New Roman"/>
          <w:sz w:val="36"/>
          <w:szCs w:val="36"/>
        </w:rPr>
        <w:t xml:space="preserve">Izvješće o provedbi </w:t>
      </w:r>
      <w:r w:rsidR="002805E8" w:rsidRPr="00AE4077">
        <w:rPr>
          <w:rFonts w:ascii="Times New Roman" w:hAnsi="Times New Roman" w:cs="Times New Roman"/>
          <w:sz w:val="36"/>
          <w:szCs w:val="36"/>
        </w:rPr>
        <w:t>P</w:t>
      </w:r>
      <w:r w:rsidRPr="00AE4077">
        <w:rPr>
          <w:rFonts w:ascii="Times New Roman" w:hAnsi="Times New Roman" w:cs="Times New Roman"/>
          <w:sz w:val="36"/>
          <w:szCs w:val="36"/>
        </w:rPr>
        <w:t>lana</w:t>
      </w:r>
      <w:r w:rsidR="00817EAA" w:rsidRPr="00AE4077">
        <w:rPr>
          <w:rFonts w:ascii="Times New Roman" w:hAnsi="Times New Roman" w:cs="Times New Roman"/>
          <w:sz w:val="36"/>
          <w:szCs w:val="36"/>
        </w:rPr>
        <w:t xml:space="preserve"> ukupnog</w:t>
      </w:r>
      <w:r w:rsidRPr="00AE4077">
        <w:rPr>
          <w:rFonts w:ascii="Times New Roman" w:hAnsi="Times New Roman" w:cs="Times New Roman"/>
          <w:sz w:val="36"/>
          <w:szCs w:val="36"/>
        </w:rPr>
        <w:t xml:space="preserve"> razvoja </w:t>
      </w:r>
      <w:r w:rsidR="00746AB5" w:rsidRPr="00AE4077">
        <w:rPr>
          <w:rFonts w:ascii="Times New Roman" w:hAnsi="Times New Roman" w:cs="Times New Roman"/>
          <w:sz w:val="36"/>
          <w:szCs w:val="36"/>
        </w:rPr>
        <w:t>Grada Varaždinskih Toplica</w:t>
      </w:r>
      <w:r w:rsidRPr="00AE4077">
        <w:rPr>
          <w:rFonts w:ascii="Times New Roman" w:hAnsi="Times New Roman" w:cs="Times New Roman"/>
          <w:sz w:val="36"/>
          <w:szCs w:val="36"/>
        </w:rPr>
        <w:t xml:space="preserve"> za razdoblje od 202</w:t>
      </w:r>
      <w:r w:rsidR="00746AB5" w:rsidRPr="00AE4077">
        <w:rPr>
          <w:rFonts w:ascii="Times New Roman" w:hAnsi="Times New Roman" w:cs="Times New Roman"/>
          <w:sz w:val="36"/>
          <w:szCs w:val="36"/>
        </w:rPr>
        <w:t>1</w:t>
      </w:r>
      <w:r w:rsidRPr="00AE4077">
        <w:rPr>
          <w:rFonts w:ascii="Times New Roman" w:hAnsi="Times New Roman" w:cs="Times New Roman"/>
          <w:sz w:val="36"/>
          <w:szCs w:val="36"/>
        </w:rPr>
        <w:t>.</w:t>
      </w:r>
      <w:r w:rsidR="00170588">
        <w:rPr>
          <w:rFonts w:ascii="Times New Roman" w:hAnsi="Times New Roman" w:cs="Times New Roman"/>
          <w:sz w:val="36"/>
          <w:szCs w:val="36"/>
        </w:rPr>
        <w:t>-</w:t>
      </w:r>
      <w:r w:rsidRPr="00AE4077">
        <w:rPr>
          <w:rFonts w:ascii="Times New Roman" w:hAnsi="Times New Roman" w:cs="Times New Roman"/>
          <w:sz w:val="36"/>
          <w:szCs w:val="36"/>
        </w:rPr>
        <w:t>203</w:t>
      </w:r>
      <w:r w:rsidR="00746AB5" w:rsidRPr="00AE4077">
        <w:rPr>
          <w:rFonts w:ascii="Times New Roman" w:hAnsi="Times New Roman" w:cs="Times New Roman"/>
          <w:sz w:val="36"/>
          <w:szCs w:val="36"/>
        </w:rPr>
        <w:t>1</w:t>
      </w:r>
      <w:r w:rsidRPr="00AE4077">
        <w:rPr>
          <w:rFonts w:ascii="Times New Roman" w:hAnsi="Times New Roman" w:cs="Times New Roman"/>
          <w:sz w:val="36"/>
          <w:szCs w:val="36"/>
        </w:rPr>
        <w:t>.</w:t>
      </w:r>
    </w:p>
    <w:p w14:paraId="7E5F3B06" w14:textId="4AD77C28" w:rsidR="0005644C" w:rsidRPr="00AE4077" w:rsidRDefault="00334C35" w:rsidP="00100112">
      <w:pPr>
        <w:spacing w:line="36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AE4077">
        <w:rPr>
          <w:rFonts w:ascii="Times New Roman" w:hAnsi="Times New Roman" w:cs="Times New Roman"/>
          <w:sz w:val="36"/>
          <w:szCs w:val="36"/>
        </w:rPr>
        <w:t>za 202</w:t>
      </w:r>
      <w:r w:rsidR="005C0AC9">
        <w:rPr>
          <w:rFonts w:ascii="Times New Roman" w:hAnsi="Times New Roman" w:cs="Times New Roman"/>
          <w:sz w:val="36"/>
          <w:szCs w:val="36"/>
        </w:rPr>
        <w:t>4</w:t>
      </w:r>
      <w:r w:rsidRPr="00AE4077">
        <w:rPr>
          <w:rFonts w:ascii="Times New Roman" w:hAnsi="Times New Roman" w:cs="Times New Roman"/>
          <w:sz w:val="36"/>
          <w:szCs w:val="36"/>
        </w:rPr>
        <w:t>. godinu</w:t>
      </w:r>
    </w:p>
    <w:p w14:paraId="3B871422" w14:textId="77777777" w:rsidR="00334C35" w:rsidRPr="00AE4077" w:rsidRDefault="00334C35" w:rsidP="007C1704">
      <w:pPr>
        <w:spacing w:line="360" w:lineRule="auto"/>
        <w:jc w:val="both"/>
        <w:rPr>
          <w:rFonts w:ascii="Times New Roman" w:hAnsi="Times New Roman" w:cs="Times New Roman"/>
          <w:sz w:val="32"/>
          <w:szCs w:val="32"/>
        </w:rPr>
      </w:pPr>
    </w:p>
    <w:p w14:paraId="7F30A228" w14:textId="77777777" w:rsidR="00334C35" w:rsidRPr="00AE4077" w:rsidRDefault="00334C35" w:rsidP="007C1704">
      <w:pPr>
        <w:spacing w:line="360" w:lineRule="auto"/>
        <w:jc w:val="both"/>
        <w:rPr>
          <w:rFonts w:ascii="Times New Roman" w:hAnsi="Times New Roman" w:cs="Times New Roman"/>
          <w:sz w:val="32"/>
          <w:szCs w:val="32"/>
        </w:rPr>
      </w:pPr>
    </w:p>
    <w:p w14:paraId="04B82673" w14:textId="77777777" w:rsidR="00A62AC5" w:rsidRPr="00AE4077" w:rsidRDefault="00A62AC5" w:rsidP="007C170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6CF9268" w14:textId="77777777" w:rsidR="00A62AC5" w:rsidRPr="00AE4077" w:rsidRDefault="00A62AC5" w:rsidP="007C170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6AA6CEA" w14:textId="77777777" w:rsidR="00A62AC5" w:rsidRPr="00AE4077" w:rsidRDefault="00A62AC5" w:rsidP="007C170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51F1B14" w14:textId="77777777" w:rsidR="00A62AC5" w:rsidRPr="00AE4077" w:rsidRDefault="00A62AC5" w:rsidP="007C170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D3B5046" w14:textId="77777777" w:rsidR="00A62AC5" w:rsidRPr="00AE4077" w:rsidRDefault="00A62AC5" w:rsidP="007C170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A49E278" w14:textId="4B3E2D36" w:rsidR="005A1C0D" w:rsidRPr="00F24F21" w:rsidRDefault="00746AB5" w:rsidP="00100112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E4077">
        <w:rPr>
          <w:rFonts w:ascii="Times New Roman" w:hAnsi="Times New Roman" w:cs="Times New Roman"/>
          <w:sz w:val="24"/>
          <w:szCs w:val="24"/>
        </w:rPr>
        <w:t>Varaždinske Toplice</w:t>
      </w:r>
      <w:r w:rsidR="00084F48" w:rsidRPr="00AE4077">
        <w:rPr>
          <w:rFonts w:ascii="Times New Roman" w:hAnsi="Times New Roman" w:cs="Times New Roman"/>
          <w:sz w:val="24"/>
          <w:szCs w:val="24"/>
        </w:rPr>
        <w:t>,</w:t>
      </w:r>
      <w:r w:rsidRPr="00AE4077">
        <w:rPr>
          <w:rFonts w:ascii="Times New Roman" w:hAnsi="Times New Roman" w:cs="Times New Roman"/>
          <w:sz w:val="24"/>
          <w:szCs w:val="24"/>
        </w:rPr>
        <w:t xml:space="preserve"> </w:t>
      </w:r>
      <w:r w:rsidR="005C0AC9">
        <w:rPr>
          <w:rFonts w:ascii="Times New Roman" w:hAnsi="Times New Roman" w:cs="Times New Roman"/>
          <w:sz w:val="24"/>
          <w:szCs w:val="24"/>
        </w:rPr>
        <w:t>ožujak</w:t>
      </w:r>
      <w:r w:rsidR="00084F48" w:rsidRPr="00AE4077">
        <w:rPr>
          <w:rFonts w:ascii="Times New Roman" w:hAnsi="Times New Roman" w:cs="Times New Roman"/>
          <w:sz w:val="24"/>
          <w:szCs w:val="24"/>
        </w:rPr>
        <w:t xml:space="preserve"> 202</w:t>
      </w:r>
      <w:r w:rsidR="0058389D">
        <w:rPr>
          <w:rFonts w:ascii="Times New Roman" w:hAnsi="Times New Roman" w:cs="Times New Roman"/>
          <w:sz w:val="24"/>
          <w:szCs w:val="24"/>
        </w:rPr>
        <w:t>5</w:t>
      </w:r>
      <w:r w:rsidR="005A1C0D" w:rsidRPr="00AE4077">
        <w:rPr>
          <w:rFonts w:ascii="Times New Roman" w:hAnsi="Times New Roman" w:cs="Times New Roman"/>
          <w:sz w:val="24"/>
          <w:szCs w:val="24"/>
        </w:rPr>
        <w:t>.</w:t>
      </w:r>
    </w:p>
    <w:sdt>
      <w:sdtPr>
        <w:rPr>
          <w:rFonts w:ascii="Times New Roman" w:eastAsiaTheme="minorHAnsi" w:hAnsi="Times New Roman" w:cs="Times New Roman"/>
          <w:color w:val="auto"/>
          <w:kern w:val="2"/>
          <w:sz w:val="22"/>
          <w:szCs w:val="22"/>
          <w:lang w:eastAsia="en-US"/>
          <w14:ligatures w14:val="standardContextual"/>
        </w:rPr>
        <w:id w:val="-1025866888"/>
        <w:docPartObj>
          <w:docPartGallery w:val="Table of Contents"/>
          <w:docPartUnique/>
        </w:docPartObj>
      </w:sdtPr>
      <w:sdtEndPr>
        <w:rPr>
          <w:b/>
          <w:bCs/>
          <w:sz w:val="24"/>
          <w:szCs w:val="24"/>
          <w:highlight w:val="yellow"/>
        </w:rPr>
      </w:sdtEndPr>
      <w:sdtContent>
        <w:p w14:paraId="4CC8B067" w14:textId="063FBC5A" w:rsidR="00446F1A" w:rsidRPr="00DB36D5" w:rsidRDefault="00446F1A" w:rsidP="006056B3">
          <w:pPr>
            <w:pStyle w:val="TOCNaslov"/>
            <w:spacing w:after="240" w:line="360" w:lineRule="auto"/>
            <w:jc w:val="center"/>
            <w:rPr>
              <w:rFonts w:ascii="Times New Roman" w:hAnsi="Times New Roman" w:cs="Times New Roman"/>
              <w:b/>
              <w:bCs/>
              <w:color w:val="1F3864" w:themeColor="accent1" w:themeShade="80"/>
            </w:rPr>
          </w:pPr>
          <w:r w:rsidRPr="00DB36D5">
            <w:rPr>
              <w:rFonts w:ascii="Times New Roman" w:hAnsi="Times New Roman" w:cs="Times New Roman"/>
              <w:b/>
              <w:bCs/>
              <w:color w:val="1F3864" w:themeColor="accent1" w:themeShade="80"/>
            </w:rPr>
            <w:t>S</w:t>
          </w:r>
          <w:r w:rsidR="00424EA0" w:rsidRPr="00DB36D5">
            <w:rPr>
              <w:rFonts w:ascii="Times New Roman" w:hAnsi="Times New Roman" w:cs="Times New Roman"/>
              <w:b/>
              <w:bCs/>
              <w:color w:val="1F3864" w:themeColor="accent1" w:themeShade="80"/>
            </w:rPr>
            <w:t>ADRŽAJ</w:t>
          </w:r>
          <w:r w:rsidR="0058389D">
            <w:rPr>
              <w:rFonts w:ascii="Times New Roman" w:hAnsi="Times New Roman" w:cs="Times New Roman"/>
              <w:b/>
              <w:bCs/>
              <w:color w:val="1F3864" w:themeColor="accent1" w:themeShade="80"/>
            </w:rPr>
            <w:t>4</w:t>
          </w:r>
        </w:p>
        <w:p w14:paraId="351B9823" w14:textId="799722E0" w:rsidR="00266C0B" w:rsidRPr="00266C0B" w:rsidRDefault="00446F1A" w:rsidP="00266C0B">
          <w:pPr>
            <w:pStyle w:val="Sadraj1"/>
            <w:tabs>
              <w:tab w:val="left" w:pos="720"/>
              <w:tab w:val="right" w:leader="dot" w:pos="9062"/>
            </w:tabs>
            <w:spacing w:after="0" w:line="360" w:lineRule="auto"/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hr-HR"/>
            </w:rPr>
          </w:pPr>
          <w:r w:rsidRPr="00266C0B">
            <w:rPr>
              <w:rFonts w:ascii="Times New Roman" w:hAnsi="Times New Roman" w:cs="Times New Roman"/>
              <w:sz w:val="24"/>
              <w:szCs w:val="24"/>
              <w:highlight w:val="yellow"/>
            </w:rPr>
            <w:fldChar w:fldCharType="begin"/>
          </w:r>
          <w:r w:rsidRPr="00266C0B">
            <w:rPr>
              <w:rFonts w:ascii="Times New Roman" w:hAnsi="Times New Roman" w:cs="Times New Roman"/>
              <w:sz w:val="24"/>
              <w:szCs w:val="24"/>
              <w:highlight w:val="yellow"/>
            </w:rPr>
            <w:instrText xml:space="preserve"> TOC \o "1-3" \h \z \u </w:instrText>
          </w:r>
          <w:r w:rsidRPr="00266C0B">
            <w:rPr>
              <w:rFonts w:ascii="Times New Roman" w:hAnsi="Times New Roman" w:cs="Times New Roman"/>
              <w:sz w:val="24"/>
              <w:szCs w:val="24"/>
              <w:highlight w:val="yellow"/>
            </w:rPr>
            <w:fldChar w:fldCharType="separate"/>
          </w:r>
          <w:hyperlink w:anchor="_Toc192584593" w:history="1">
            <w:r w:rsidR="00266C0B" w:rsidRPr="00266C0B">
              <w:rPr>
                <w:rStyle w:val="Hiperveza"/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1.</w:t>
            </w:r>
            <w:r w:rsidR="00266C0B" w:rsidRPr="00266C0B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hr-HR"/>
              </w:rPr>
              <w:tab/>
            </w:r>
            <w:r w:rsidR="00266C0B" w:rsidRPr="00266C0B">
              <w:rPr>
                <w:rStyle w:val="Hiperveza"/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Uvod</w:t>
            </w:r>
            <w:r w:rsidR="00266C0B"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266C0B"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266C0B"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_Toc192584593 \h </w:instrText>
            </w:r>
            <w:r w:rsidR="00266C0B"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="00266C0B"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B32B92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5</w:t>
            </w:r>
            <w:r w:rsidR="00266C0B"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7EA8440A" w14:textId="6C101FF2" w:rsidR="00266C0B" w:rsidRPr="00266C0B" w:rsidRDefault="00266C0B" w:rsidP="00266C0B">
          <w:pPr>
            <w:pStyle w:val="Sadraj1"/>
            <w:tabs>
              <w:tab w:val="left" w:pos="720"/>
              <w:tab w:val="right" w:leader="dot" w:pos="9062"/>
            </w:tabs>
            <w:spacing w:after="0" w:line="360" w:lineRule="auto"/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hr-HR"/>
            </w:rPr>
          </w:pPr>
          <w:hyperlink w:anchor="_Toc192584594" w:history="1">
            <w:r w:rsidRPr="00266C0B">
              <w:rPr>
                <w:rStyle w:val="Hiperveza"/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2.</w:t>
            </w:r>
            <w:r w:rsidRPr="00266C0B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hr-HR"/>
              </w:rPr>
              <w:tab/>
            </w:r>
            <w:r w:rsidRPr="00266C0B">
              <w:rPr>
                <w:rStyle w:val="Hiperveza"/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Izvješće o provedbi posebnih ciljeva</w: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_Toc192584594 \h </w:instrTex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B32B92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8</w: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18471EDC" w14:textId="28F7058C" w:rsidR="00266C0B" w:rsidRPr="00266C0B" w:rsidRDefault="00266C0B" w:rsidP="00266C0B">
          <w:pPr>
            <w:pStyle w:val="Sadraj2"/>
            <w:tabs>
              <w:tab w:val="left" w:pos="960"/>
              <w:tab w:val="right" w:leader="dot" w:pos="9062"/>
            </w:tabs>
            <w:spacing w:after="0" w:line="360" w:lineRule="auto"/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hr-HR"/>
            </w:rPr>
          </w:pPr>
          <w:hyperlink w:anchor="_Toc192584595" w:history="1">
            <w:r w:rsidRPr="00266C0B">
              <w:rPr>
                <w:rStyle w:val="Hiperveza"/>
                <w:rFonts w:ascii="Times New Roman" w:hAnsi="Times New Roman" w:cs="Times New Roman"/>
                <w:noProof/>
                <w:sz w:val="24"/>
                <w:szCs w:val="24"/>
              </w:rPr>
              <w:t>2.2.</w:t>
            </w:r>
            <w:r w:rsidRPr="00266C0B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hr-HR"/>
              </w:rPr>
              <w:tab/>
            </w:r>
            <w:r w:rsidRPr="00266C0B">
              <w:rPr>
                <w:rStyle w:val="Hiperveza"/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OPĆI CILJ 1</w:t>
            </w:r>
            <w:r w:rsidRPr="00266C0B">
              <w:rPr>
                <w:rStyle w:val="Hiperveza"/>
                <w:rFonts w:ascii="Times New Roman" w:hAnsi="Times New Roman" w:cs="Times New Roman"/>
                <w:noProof/>
                <w:sz w:val="24"/>
                <w:szCs w:val="24"/>
              </w:rPr>
              <w:t xml:space="preserve">. </w:t>
            </w:r>
            <w:r w:rsidRPr="00266C0B">
              <w:rPr>
                <w:rStyle w:val="Hiperveza"/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RAZVOJ KONKURENTNOG I ODRŽIVOG GOSPODARSTVA</w: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_Toc192584595 \h </w:instrTex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B32B92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18</w: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7B778EB2" w14:textId="3F683761" w:rsidR="00266C0B" w:rsidRPr="00266C0B" w:rsidRDefault="00266C0B" w:rsidP="00266C0B">
          <w:pPr>
            <w:pStyle w:val="Sadraj3"/>
            <w:spacing w:after="0"/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hr-HR"/>
            </w:rPr>
          </w:pPr>
          <w:hyperlink w:anchor="_Toc192584596" w:history="1">
            <w:r w:rsidRPr="00266C0B">
              <w:rPr>
                <w:rStyle w:val="Hiperveza"/>
                <w:rFonts w:ascii="Times New Roman" w:hAnsi="Times New Roman" w:cs="Times New Roman"/>
                <w:noProof/>
                <w:sz w:val="24"/>
                <w:szCs w:val="24"/>
              </w:rPr>
              <w:t>2.2.1.</w:t>
            </w:r>
            <w:r w:rsidRPr="00266C0B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hr-HR"/>
              </w:rPr>
              <w:tab/>
            </w:r>
            <w:r w:rsidRPr="00266C0B">
              <w:rPr>
                <w:rStyle w:val="Hiperveza"/>
                <w:rFonts w:ascii="Times New Roman" w:hAnsi="Times New Roman" w:cs="Times New Roman"/>
                <w:noProof/>
                <w:sz w:val="24"/>
                <w:szCs w:val="24"/>
              </w:rPr>
              <w:t>Posebni cilj 2. Razvoj funkcionalne i održive turističke regije (PR VŽ) – (Prioritet 1.1. Razvoj turizma)</w: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_Toc192584596 \h </w:instrTex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B32B92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18</w: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34AA4C62" w14:textId="49593D76" w:rsidR="00266C0B" w:rsidRPr="00266C0B" w:rsidRDefault="00266C0B" w:rsidP="00266C0B">
          <w:pPr>
            <w:pStyle w:val="Sadraj2"/>
            <w:tabs>
              <w:tab w:val="left" w:pos="960"/>
              <w:tab w:val="right" w:leader="dot" w:pos="9062"/>
            </w:tabs>
            <w:spacing w:after="0" w:line="360" w:lineRule="auto"/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hr-HR"/>
            </w:rPr>
          </w:pPr>
          <w:hyperlink w:anchor="_Toc192584597" w:history="1">
            <w:r w:rsidRPr="00266C0B">
              <w:rPr>
                <w:rStyle w:val="Hiperveza"/>
                <w:rFonts w:ascii="Times New Roman" w:hAnsi="Times New Roman" w:cs="Times New Roman"/>
                <w:noProof/>
                <w:sz w:val="24"/>
                <w:szCs w:val="24"/>
              </w:rPr>
              <w:t>2.2.2.</w:t>
            </w:r>
            <w:r w:rsidRPr="00266C0B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hr-HR"/>
              </w:rPr>
              <w:tab/>
            </w:r>
            <w:r w:rsidRPr="00266C0B">
              <w:rPr>
                <w:rStyle w:val="Hiperveza"/>
                <w:rFonts w:ascii="Times New Roman" w:hAnsi="Times New Roman" w:cs="Times New Roman"/>
                <w:noProof/>
                <w:sz w:val="24"/>
                <w:szCs w:val="24"/>
              </w:rPr>
              <w:t>Posebni cilj 1. Pametan i održiv gospodarski rast (PR VŽ) - (Prioritet 1.2. Razvoj poljoprivredne proizvodnje)</w: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_Toc192584597 \h </w:instrTex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B32B92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20</w: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0441200D" w14:textId="788969EF" w:rsidR="00266C0B" w:rsidRPr="00266C0B" w:rsidRDefault="00266C0B" w:rsidP="00266C0B">
          <w:pPr>
            <w:pStyle w:val="Sadraj2"/>
            <w:tabs>
              <w:tab w:val="left" w:pos="960"/>
              <w:tab w:val="right" w:leader="dot" w:pos="9062"/>
            </w:tabs>
            <w:spacing w:after="0" w:line="360" w:lineRule="auto"/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hr-HR"/>
            </w:rPr>
          </w:pPr>
          <w:hyperlink w:anchor="_Toc192584598" w:history="1">
            <w:r w:rsidRPr="00266C0B">
              <w:rPr>
                <w:rStyle w:val="Hiperveza"/>
                <w:rFonts w:ascii="Times New Roman" w:hAnsi="Times New Roman" w:cs="Times New Roman"/>
                <w:noProof/>
                <w:sz w:val="24"/>
                <w:szCs w:val="24"/>
              </w:rPr>
              <w:t>2.3.</w:t>
            </w:r>
            <w:r w:rsidRPr="00266C0B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hr-HR"/>
              </w:rPr>
              <w:tab/>
            </w:r>
            <w:r w:rsidRPr="00266C0B">
              <w:rPr>
                <w:rStyle w:val="Hiperveza"/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OPĆI CILJ 2. RAZVOJ OSNOVNIH INFRASTRUKTURNIH ASPEKATA GRADA</w: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_Toc192584598 \h </w:instrTex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B32B92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22</w: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51773B09" w14:textId="25A31A09" w:rsidR="00266C0B" w:rsidRPr="00266C0B" w:rsidRDefault="00266C0B" w:rsidP="00266C0B">
          <w:pPr>
            <w:pStyle w:val="Sadraj2"/>
            <w:tabs>
              <w:tab w:val="left" w:pos="960"/>
              <w:tab w:val="right" w:leader="dot" w:pos="9062"/>
            </w:tabs>
            <w:spacing w:after="0" w:line="360" w:lineRule="auto"/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hr-HR"/>
            </w:rPr>
          </w:pPr>
          <w:hyperlink w:anchor="_Toc192584599" w:history="1">
            <w:r w:rsidRPr="00266C0B">
              <w:rPr>
                <w:rStyle w:val="Hiperveza"/>
                <w:rFonts w:ascii="Times New Roman" w:hAnsi="Times New Roman" w:cs="Times New Roman"/>
                <w:noProof/>
                <w:sz w:val="24"/>
                <w:szCs w:val="24"/>
              </w:rPr>
              <w:t>2.3.1.</w:t>
            </w:r>
            <w:r w:rsidRPr="00266C0B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hr-HR"/>
              </w:rPr>
              <w:tab/>
            </w:r>
            <w:r w:rsidRPr="00266C0B">
              <w:rPr>
                <w:rStyle w:val="Hiperveza"/>
                <w:rFonts w:ascii="Times New Roman" w:hAnsi="Times New Roman" w:cs="Times New Roman"/>
                <w:noProof/>
                <w:sz w:val="24"/>
                <w:szCs w:val="24"/>
              </w:rPr>
              <w:t>Posebni cilj 9. Unaprjeđenje osnovne regionalne i lokalne infrastrukture te organizacije prometnih sustava (PR VŽ) – (P 2.1. Rekonstrukcija i modernizacija infrastrukture), (P 2.2. Uspostavljanje i razvoj učinkovitog sustava vodnog gospodarstva)</w: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_Toc192584599 \h </w:instrTex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B32B92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22</w: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66209777" w14:textId="6757DCFD" w:rsidR="00266C0B" w:rsidRPr="00266C0B" w:rsidRDefault="00266C0B" w:rsidP="00266C0B">
          <w:pPr>
            <w:pStyle w:val="Sadraj2"/>
            <w:tabs>
              <w:tab w:val="left" w:pos="960"/>
              <w:tab w:val="right" w:leader="dot" w:pos="9062"/>
            </w:tabs>
            <w:spacing w:after="0" w:line="360" w:lineRule="auto"/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hr-HR"/>
            </w:rPr>
          </w:pPr>
          <w:hyperlink w:anchor="_Toc192584600" w:history="1">
            <w:r w:rsidRPr="00266C0B">
              <w:rPr>
                <w:rStyle w:val="Hiperveza"/>
                <w:rFonts w:ascii="Times New Roman" w:hAnsi="Times New Roman" w:cs="Times New Roman"/>
                <w:noProof/>
                <w:sz w:val="24"/>
                <w:szCs w:val="24"/>
              </w:rPr>
              <w:t>2.3.2.</w:t>
            </w:r>
            <w:r w:rsidRPr="00266C0B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hr-HR"/>
              </w:rPr>
              <w:tab/>
            </w:r>
            <w:r w:rsidRPr="00266C0B">
              <w:rPr>
                <w:rStyle w:val="Hiperveza"/>
                <w:rFonts w:ascii="Times New Roman" w:hAnsi="Times New Roman" w:cs="Times New Roman"/>
                <w:noProof/>
                <w:sz w:val="24"/>
                <w:szCs w:val="24"/>
              </w:rPr>
              <w:t>Posebni cilj 7. Zaštita prirode i okoliša te smanjenje utjecaja klimatskih promjena (PR VŽ) – (P 2.3. Poboljšanje energetske učinkovitosti i korištenja obnovljivih izvora energije)</w: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_Toc192584600 \h </w:instrTex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B32B92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25</w: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0B5FB036" w14:textId="2F4F783F" w:rsidR="00266C0B" w:rsidRPr="00266C0B" w:rsidRDefault="00266C0B" w:rsidP="00266C0B">
          <w:pPr>
            <w:pStyle w:val="Sadraj2"/>
            <w:tabs>
              <w:tab w:val="left" w:pos="960"/>
              <w:tab w:val="right" w:leader="dot" w:pos="9062"/>
            </w:tabs>
            <w:spacing w:after="0" w:line="360" w:lineRule="auto"/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hr-HR"/>
            </w:rPr>
          </w:pPr>
          <w:hyperlink w:anchor="_Toc192584601" w:history="1">
            <w:r w:rsidRPr="00266C0B">
              <w:rPr>
                <w:rStyle w:val="Hiperveza"/>
                <w:rFonts w:ascii="Times New Roman" w:hAnsi="Times New Roman" w:cs="Times New Roman"/>
                <w:noProof/>
                <w:sz w:val="24"/>
                <w:szCs w:val="24"/>
              </w:rPr>
              <w:t>2.3.3.</w:t>
            </w:r>
            <w:r w:rsidRPr="00266C0B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hr-HR"/>
              </w:rPr>
              <w:tab/>
            </w:r>
            <w:r w:rsidRPr="00266C0B">
              <w:rPr>
                <w:rStyle w:val="Hiperveza"/>
                <w:rFonts w:ascii="Times New Roman" w:hAnsi="Times New Roman" w:cs="Times New Roman"/>
                <w:noProof/>
                <w:sz w:val="24"/>
                <w:szCs w:val="24"/>
              </w:rPr>
              <w:t>Posebni cilj 2. Razvoj funkcionalne i održive turističke regije (PR VŽ) - (P 2.4. Izgradnja i rekonstrukcija turističke infrastrukture)</w: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_Toc192584601 \h </w:instrTex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B32B92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27</w: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70F7C462" w14:textId="16413907" w:rsidR="00266C0B" w:rsidRPr="00266C0B" w:rsidRDefault="00266C0B" w:rsidP="00266C0B">
          <w:pPr>
            <w:pStyle w:val="Sadraj2"/>
            <w:tabs>
              <w:tab w:val="left" w:pos="960"/>
              <w:tab w:val="right" w:leader="dot" w:pos="9062"/>
            </w:tabs>
            <w:spacing w:after="0" w:line="360" w:lineRule="auto"/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hr-HR"/>
            </w:rPr>
          </w:pPr>
          <w:hyperlink w:anchor="_Toc192584602" w:history="1">
            <w:r w:rsidRPr="00266C0B">
              <w:rPr>
                <w:rStyle w:val="Hiperveza"/>
                <w:rFonts w:ascii="Times New Roman" w:hAnsi="Times New Roman" w:cs="Times New Roman"/>
                <w:noProof/>
                <w:sz w:val="24"/>
                <w:szCs w:val="24"/>
              </w:rPr>
              <w:t>2.4.</w:t>
            </w:r>
            <w:r w:rsidRPr="00266C0B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hr-HR"/>
              </w:rPr>
              <w:tab/>
            </w:r>
            <w:r w:rsidRPr="00266C0B">
              <w:rPr>
                <w:rStyle w:val="Hiperveza"/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OPĆI CILJ 3. UNAPRJEĐENJE KVALITETE ŽIVOTA</w: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_Toc192584602 \h </w:instrTex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B32B92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29</w: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6C35C95A" w14:textId="20EE1175" w:rsidR="00266C0B" w:rsidRPr="00266C0B" w:rsidRDefault="00266C0B" w:rsidP="00266C0B">
          <w:pPr>
            <w:pStyle w:val="Sadraj3"/>
            <w:spacing w:after="0"/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hr-HR"/>
            </w:rPr>
          </w:pPr>
          <w:hyperlink w:anchor="_Toc192584603" w:history="1">
            <w:r w:rsidRPr="00266C0B">
              <w:rPr>
                <w:rStyle w:val="Hiperveza"/>
                <w:rFonts w:ascii="Times New Roman" w:hAnsi="Times New Roman" w:cs="Times New Roman"/>
                <w:noProof/>
                <w:sz w:val="24"/>
                <w:szCs w:val="24"/>
              </w:rPr>
              <w:t>2.4.1.</w:t>
            </w:r>
            <w:r w:rsidRPr="00266C0B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hr-HR"/>
              </w:rPr>
              <w:tab/>
            </w:r>
            <w:r w:rsidRPr="00266C0B">
              <w:rPr>
                <w:rStyle w:val="Hiperveza"/>
                <w:rFonts w:ascii="Times New Roman" w:hAnsi="Times New Roman" w:cs="Times New Roman"/>
                <w:noProof/>
                <w:sz w:val="24"/>
                <w:szCs w:val="24"/>
              </w:rPr>
              <w:t>Poseban cilj 4. Unaprjeđenje i modernizacija sustava odgoja i obrazovanja (PR VŽ)- (Prioritet 3.1. Razvoj i unapređenje odgojno – obrazovne infrastrukture)</w: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_Toc192584603 \h </w:instrTex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B32B92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29</w: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667A754F" w14:textId="3F25EE52" w:rsidR="00266C0B" w:rsidRPr="00266C0B" w:rsidRDefault="00266C0B" w:rsidP="00266C0B">
          <w:pPr>
            <w:pStyle w:val="Sadraj3"/>
            <w:spacing w:after="0"/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hr-HR"/>
            </w:rPr>
          </w:pPr>
          <w:hyperlink w:anchor="_Toc192584604" w:history="1">
            <w:r w:rsidRPr="00266C0B">
              <w:rPr>
                <w:rStyle w:val="Hiperveza"/>
                <w:rFonts w:ascii="Times New Roman" w:hAnsi="Times New Roman" w:cs="Times New Roman"/>
                <w:noProof/>
                <w:sz w:val="24"/>
                <w:szCs w:val="24"/>
              </w:rPr>
              <w:t>2.4.2.</w:t>
            </w:r>
            <w:r w:rsidRPr="00266C0B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hr-HR"/>
              </w:rPr>
              <w:tab/>
            </w:r>
            <w:r w:rsidRPr="00266C0B">
              <w:rPr>
                <w:rStyle w:val="Hiperveza"/>
                <w:rFonts w:ascii="Times New Roman" w:hAnsi="Times New Roman" w:cs="Times New Roman"/>
                <w:noProof/>
                <w:sz w:val="24"/>
                <w:szCs w:val="24"/>
              </w:rPr>
              <w:t>Poseban cilj 5. Učinkovito upravljanje razvojem (PR VŽ) - (Prioritet 3.2. Razvoj društvene infrastrukture)</w: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_Toc192584604 \h </w:instrTex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B32B92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31</w: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02F33C08" w14:textId="55610DE2" w:rsidR="00266C0B" w:rsidRPr="00266C0B" w:rsidRDefault="00266C0B" w:rsidP="00266C0B">
          <w:pPr>
            <w:pStyle w:val="Sadraj1"/>
            <w:tabs>
              <w:tab w:val="left" w:pos="720"/>
              <w:tab w:val="right" w:leader="dot" w:pos="9062"/>
            </w:tabs>
            <w:spacing w:after="0" w:line="360" w:lineRule="auto"/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hr-HR"/>
            </w:rPr>
          </w:pPr>
          <w:hyperlink w:anchor="_Toc192584605" w:history="1">
            <w:r w:rsidRPr="00266C0B">
              <w:rPr>
                <w:rStyle w:val="Hiperveza"/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3.</w:t>
            </w:r>
            <w:r w:rsidRPr="00266C0B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hr-HR"/>
              </w:rPr>
              <w:tab/>
            </w:r>
            <w:r w:rsidRPr="00266C0B">
              <w:rPr>
                <w:rStyle w:val="Hiperveza"/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Zaključak</w: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_Toc192584605 \h </w:instrTex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B32B92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40</w:t>
            </w:r>
            <w:r w:rsidRPr="00266C0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66D773CD" w14:textId="4852BAB3" w:rsidR="0001435B" w:rsidRPr="00266C0B" w:rsidRDefault="00446F1A" w:rsidP="00266C0B">
          <w:pPr>
            <w:spacing w:after="0" w:line="360" w:lineRule="auto"/>
            <w:jc w:val="both"/>
            <w:rPr>
              <w:rFonts w:ascii="Times New Roman" w:hAnsi="Times New Roman" w:cs="Times New Roman"/>
              <w:sz w:val="24"/>
              <w:szCs w:val="24"/>
              <w:highlight w:val="yellow"/>
            </w:rPr>
          </w:pPr>
          <w:r w:rsidRPr="00266C0B">
            <w:rPr>
              <w:rFonts w:ascii="Times New Roman" w:hAnsi="Times New Roman" w:cs="Times New Roman"/>
              <w:b/>
              <w:bCs/>
              <w:sz w:val="24"/>
              <w:szCs w:val="24"/>
              <w:highlight w:val="yellow"/>
            </w:rPr>
            <w:fldChar w:fldCharType="end"/>
          </w:r>
        </w:p>
      </w:sdtContent>
    </w:sdt>
    <w:p w14:paraId="363221DB" w14:textId="7618F6EB" w:rsidR="00535EC9" w:rsidRPr="001A58FF" w:rsidRDefault="00535EC9" w:rsidP="007C170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1A58FF">
        <w:rPr>
          <w:rFonts w:ascii="Times New Roman" w:hAnsi="Times New Roman" w:cs="Times New Roman"/>
          <w:sz w:val="24"/>
          <w:szCs w:val="24"/>
          <w:highlight w:val="yellow"/>
        </w:rPr>
        <w:br w:type="page"/>
      </w:r>
    </w:p>
    <w:p w14:paraId="03A01E6A" w14:textId="77777777" w:rsidR="00DB36D5" w:rsidRPr="00705CF9" w:rsidRDefault="00DB36D5" w:rsidP="007C1704">
      <w:pPr>
        <w:spacing w:after="200" w:line="360" w:lineRule="auto"/>
        <w:jc w:val="both"/>
        <w:rPr>
          <w:rFonts w:ascii="Cambria" w:eastAsia="Batang" w:hAnsi="Cambria" w:cs="Arial"/>
          <w:b/>
          <w:iCs/>
          <w:color w:val="44546A" w:themeColor="text2"/>
          <w:sz w:val="32"/>
          <w:szCs w:val="32"/>
        </w:rPr>
      </w:pPr>
      <w:r w:rsidRPr="00705CF9">
        <w:rPr>
          <w:rFonts w:ascii="Cambria" w:eastAsia="Batang" w:hAnsi="Cambria" w:cs="Arial"/>
          <w:b/>
          <w:iCs/>
          <w:color w:val="44546A" w:themeColor="text2"/>
          <w:sz w:val="32"/>
          <w:szCs w:val="32"/>
        </w:rPr>
        <w:lastRenderedPageBreak/>
        <w:t>POPIS TABLICA</w:t>
      </w:r>
    </w:p>
    <w:p w14:paraId="432EB9A7" w14:textId="7005D474" w:rsidR="00266C0B" w:rsidRPr="00266C0B" w:rsidRDefault="00DB36D5" w:rsidP="00266C0B">
      <w:pPr>
        <w:pStyle w:val="Tablicaslika"/>
        <w:tabs>
          <w:tab w:val="right" w:leader="dot" w:pos="9062"/>
        </w:tabs>
        <w:spacing w:line="360" w:lineRule="auto"/>
        <w:rPr>
          <w:rFonts w:ascii="Times New Roman" w:eastAsiaTheme="minorEastAsia" w:hAnsi="Times New Roman"/>
          <w:noProof/>
          <w:kern w:val="2"/>
          <w:lang w:eastAsia="hr-HR"/>
          <w14:ligatures w14:val="standardContextual"/>
        </w:rPr>
      </w:pPr>
      <w:r w:rsidRPr="00266C0B">
        <w:rPr>
          <w:rFonts w:ascii="Times New Roman" w:eastAsia="Batang" w:hAnsi="Times New Roman"/>
          <w:b/>
          <w:i/>
          <w:highlight w:val="yellow"/>
        </w:rPr>
        <w:fldChar w:fldCharType="begin"/>
      </w:r>
      <w:r w:rsidRPr="00266C0B">
        <w:rPr>
          <w:rFonts w:ascii="Times New Roman" w:eastAsia="Batang" w:hAnsi="Times New Roman"/>
          <w:b/>
          <w:i/>
          <w:highlight w:val="yellow"/>
        </w:rPr>
        <w:instrText xml:space="preserve"> TOC \h \z \c "Tablica" </w:instrText>
      </w:r>
      <w:r w:rsidRPr="00266C0B">
        <w:rPr>
          <w:rFonts w:ascii="Times New Roman" w:eastAsia="Batang" w:hAnsi="Times New Roman"/>
          <w:b/>
          <w:i/>
          <w:highlight w:val="yellow"/>
        </w:rPr>
        <w:fldChar w:fldCharType="separate"/>
      </w:r>
      <w:hyperlink w:anchor="_Toc192584626" w:history="1">
        <w:r w:rsidR="00266C0B" w:rsidRPr="00266C0B">
          <w:rPr>
            <w:rStyle w:val="Hiperveza"/>
            <w:rFonts w:ascii="Times New Roman" w:hAnsi="Times New Roman"/>
            <w:i/>
            <w:noProof/>
          </w:rPr>
          <w:t>Tablica 1.</w:t>
        </w:r>
        <w:r w:rsidR="00266C0B" w:rsidRPr="00266C0B">
          <w:rPr>
            <w:rStyle w:val="Hiperveza"/>
            <w:rFonts w:ascii="Times New Roman" w:hAnsi="Times New Roman"/>
            <w:bCs/>
            <w:i/>
            <w:noProof/>
          </w:rPr>
          <w:t xml:space="preserve"> Pregled temeljnih ciljeva i mjera Plana ukupnog razvoja Grada Varaždinskih Toplica za razdoblje od 2021.-2031. te njihova povezanost sa Posebnim ciljevima i mjerama Plana razvoja Varaždinske županije za razdoblje od 2021. do 2027. godine</w:t>
        </w:r>
        <w:r w:rsidR="00266C0B" w:rsidRPr="00266C0B">
          <w:rPr>
            <w:rFonts w:ascii="Times New Roman" w:hAnsi="Times New Roman"/>
            <w:noProof/>
            <w:webHidden/>
          </w:rPr>
          <w:tab/>
        </w:r>
        <w:r w:rsidR="00266C0B" w:rsidRPr="00266C0B">
          <w:rPr>
            <w:rFonts w:ascii="Times New Roman" w:hAnsi="Times New Roman"/>
            <w:noProof/>
            <w:webHidden/>
          </w:rPr>
          <w:fldChar w:fldCharType="begin"/>
        </w:r>
        <w:r w:rsidR="00266C0B" w:rsidRPr="00266C0B">
          <w:rPr>
            <w:rFonts w:ascii="Times New Roman" w:hAnsi="Times New Roman"/>
            <w:noProof/>
            <w:webHidden/>
          </w:rPr>
          <w:instrText xml:space="preserve"> PAGEREF _Toc192584626 \h </w:instrText>
        </w:r>
        <w:r w:rsidR="00266C0B" w:rsidRPr="00266C0B">
          <w:rPr>
            <w:rFonts w:ascii="Times New Roman" w:hAnsi="Times New Roman"/>
            <w:noProof/>
            <w:webHidden/>
          </w:rPr>
        </w:r>
        <w:r w:rsidR="00266C0B" w:rsidRPr="00266C0B">
          <w:rPr>
            <w:rFonts w:ascii="Times New Roman" w:hAnsi="Times New Roman"/>
            <w:noProof/>
            <w:webHidden/>
          </w:rPr>
          <w:fldChar w:fldCharType="separate"/>
        </w:r>
        <w:r w:rsidR="00B32B92">
          <w:rPr>
            <w:rFonts w:ascii="Times New Roman" w:hAnsi="Times New Roman"/>
            <w:noProof/>
            <w:webHidden/>
          </w:rPr>
          <w:t>8</w:t>
        </w:r>
        <w:r w:rsidR="00266C0B" w:rsidRPr="00266C0B">
          <w:rPr>
            <w:rFonts w:ascii="Times New Roman" w:hAnsi="Times New Roman"/>
            <w:noProof/>
            <w:webHidden/>
          </w:rPr>
          <w:fldChar w:fldCharType="end"/>
        </w:r>
      </w:hyperlink>
    </w:p>
    <w:p w14:paraId="729511C2" w14:textId="6112A5D4" w:rsidR="00266C0B" w:rsidRPr="00266C0B" w:rsidRDefault="00266C0B" w:rsidP="00266C0B">
      <w:pPr>
        <w:pStyle w:val="Tablicaslika"/>
        <w:tabs>
          <w:tab w:val="right" w:leader="dot" w:pos="9062"/>
        </w:tabs>
        <w:spacing w:line="360" w:lineRule="auto"/>
        <w:rPr>
          <w:rFonts w:ascii="Times New Roman" w:eastAsiaTheme="minorEastAsia" w:hAnsi="Times New Roman"/>
          <w:noProof/>
          <w:kern w:val="2"/>
          <w:lang w:eastAsia="hr-HR"/>
          <w14:ligatures w14:val="standardContextual"/>
        </w:rPr>
      </w:pPr>
      <w:hyperlink w:anchor="_Toc192584627" w:history="1">
        <w:r w:rsidRPr="00266C0B">
          <w:rPr>
            <w:rStyle w:val="Hiperveza"/>
            <w:rFonts w:ascii="Times New Roman" w:hAnsi="Times New Roman"/>
            <w:i/>
            <w:noProof/>
          </w:rPr>
          <w:t>Tablica 2.</w:t>
        </w:r>
        <w:r w:rsidRPr="00266C0B">
          <w:rPr>
            <w:rStyle w:val="Hiperveza"/>
            <w:rFonts w:ascii="Times New Roman" w:hAnsi="Times New Roman"/>
            <w:bCs/>
            <w:i/>
            <w:noProof/>
          </w:rPr>
          <w:t xml:space="preserve"> Posebni cilj 2: Razvoj funkcionalne i održive turističke regije</w:t>
        </w:r>
        <w:r w:rsidRPr="00266C0B">
          <w:rPr>
            <w:rFonts w:ascii="Times New Roman" w:hAnsi="Times New Roman"/>
            <w:noProof/>
            <w:webHidden/>
          </w:rPr>
          <w:tab/>
        </w:r>
        <w:r w:rsidRPr="00266C0B">
          <w:rPr>
            <w:rFonts w:ascii="Times New Roman" w:hAnsi="Times New Roman"/>
            <w:noProof/>
            <w:webHidden/>
          </w:rPr>
          <w:fldChar w:fldCharType="begin"/>
        </w:r>
        <w:r w:rsidRPr="00266C0B">
          <w:rPr>
            <w:rFonts w:ascii="Times New Roman" w:hAnsi="Times New Roman"/>
            <w:noProof/>
            <w:webHidden/>
          </w:rPr>
          <w:instrText xml:space="preserve"> PAGEREF _Toc192584627 \h </w:instrText>
        </w:r>
        <w:r w:rsidRPr="00266C0B">
          <w:rPr>
            <w:rFonts w:ascii="Times New Roman" w:hAnsi="Times New Roman"/>
            <w:noProof/>
            <w:webHidden/>
          </w:rPr>
        </w:r>
        <w:r w:rsidRPr="00266C0B">
          <w:rPr>
            <w:rFonts w:ascii="Times New Roman" w:hAnsi="Times New Roman"/>
            <w:noProof/>
            <w:webHidden/>
          </w:rPr>
          <w:fldChar w:fldCharType="separate"/>
        </w:r>
        <w:r w:rsidR="00B32B92">
          <w:rPr>
            <w:rFonts w:ascii="Times New Roman" w:hAnsi="Times New Roman"/>
            <w:noProof/>
            <w:webHidden/>
          </w:rPr>
          <w:t>18</w:t>
        </w:r>
        <w:r w:rsidRPr="00266C0B">
          <w:rPr>
            <w:rFonts w:ascii="Times New Roman" w:hAnsi="Times New Roman"/>
            <w:noProof/>
            <w:webHidden/>
          </w:rPr>
          <w:fldChar w:fldCharType="end"/>
        </w:r>
      </w:hyperlink>
    </w:p>
    <w:p w14:paraId="5BD7345D" w14:textId="3048B65C" w:rsidR="00266C0B" w:rsidRPr="00266C0B" w:rsidRDefault="00266C0B" w:rsidP="00266C0B">
      <w:pPr>
        <w:pStyle w:val="Tablicaslika"/>
        <w:tabs>
          <w:tab w:val="right" w:leader="dot" w:pos="9062"/>
        </w:tabs>
        <w:spacing w:line="360" w:lineRule="auto"/>
        <w:rPr>
          <w:rFonts w:ascii="Times New Roman" w:eastAsiaTheme="minorEastAsia" w:hAnsi="Times New Roman"/>
          <w:noProof/>
          <w:kern w:val="2"/>
          <w:lang w:eastAsia="hr-HR"/>
          <w14:ligatures w14:val="standardContextual"/>
        </w:rPr>
      </w:pPr>
      <w:hyperlink w:anchor="_Toc192584628" w:history="1">
        <w:r w:rsidRPr="00266C0B">
          <w:rPr>
            <w:rStyle w:val="Hiperveza"/>
            <w:rFonts w:ascii="Times New Roman" w:hAnsi="Times New Roman"/>
            <w:i/>
            <w:noProof/>
          </w:rPr>
          <w:t>Tablica 3.</w:t>
        </w:r>
        <w:r w:rsidRPr="00266C0B">
          <w:rPr>
            <w:rStyle w:val="Hiperveza"/>
            <w:rFonts w:ascii="Times New Roman" w:hAnsi="Times New Roman"/>
            <w:bCs/>
            <w:i/>
            <w:noProof/>
          </w:rPr>
          <w:t xml:space="preserve"> Poseban cilj 1.</w:t>
        </w:r>
        <w:r w:rsidRPr="00266C0B">
          <w:rPr>
            <w:rStyle w:val="Hiperveza"/>
            <w:rFonts w:ascii="Times New Roman" w:hAnsi="Times New Roman"/>
            <w:noProof/>
          </w:rPr>
          <w:t xml:space="preserve"> </w:t>
        </w:r>
        <w:r w:rsidRPr="00266C0B">
          <w:rPr>
            <w:rStyle w:val="Hiperveza"/>
            <w:rFonts w:ascii="Times New Roman" w:hAnsi="Times New Roman"/>
            <w:bCs/>
            <w:i/>
            <w:noProof/>
          </w:rPr>
          <w:t>Pametan i održiv gospodarski rast</w:t>
        </w:r>
        <w:r w:rsidRPr="00266C0B">
          <w:rPr>
            <w:rFonts w:ascii="Times New Roman" w:hAnsi="Times New Roman"/>
            <w:noProof/>
            <w:webHidden/>
          </w:rPr>
          <w:tab/>
        </w:r>
        <w:r w:rsidRPr="00266C0B">
          <w:rPr>
            <w:rFonts w:ascii="Times New Roman" w:hAnsi="Times New Roman"/>
            <w:noProof/>
            <w:webHidden/>
          </w:rPr>
          <w:fldChar w:fldCharType="begin"/>
        </w:r>
        <w:r w:rsidRPr="00266C0B">
          <w:rPr>
            <w:rFonts w:ascii="Times New Roman" w:hAnsi="Times New Roman"/>
            <w:noProof/>
            <w:webHidden/>
          </w:rPr>
          <w:instrText xml:space="preserve"> PAGEREF _Toc192584628 \h </w:instrText>
        </w:r>
        <w:r w:rsidRPr="00266C0B">
          <w:rPr>
            <w:rFonts w:ascii="Times New Roman" w:hAnsi="Times New Roman"/>
            <w:noProof/>
            <w:webHidden/>
          </w:rPr>
        </w:r>
        <w:r w:rsidRPr="00266C0B">
          <w:rPr>
            <w:rFonts w:ascii="Times New Roman" w:hAnsi="Times New Roman"/>
            <w:noProof/>
            <w:webHidden/>
          </w:rPr>
          <w:fldChar w:fldCharType="separate"/>
        </w:r>
        <w:r w:rsidR="00B32B92">
          <w:rPr>
            <w:rFonts w:ascii="Times New Roman" w:hAnsi="Times New Roman"/>
            <w:noProof/>
            <w:webHidden/>
          </w:rPr>
          <w:t>20</w:t>
        </w:r>
        <w:r w:rsidRPr="00266C0B">
          <w:rPr>
            <w:rFonts w:ascii="Times New Roman" w:hAnsi="Times New Roman"/>
            <w:noProof/>
            <w:webHidden/>
          </w:rPr>
          <w:fldChar w:fldCharType="end"/>
        </w:r>
      </w:hyperlink>
    </w:p>
    <w:p w14:paraId="6A00BB69" w14:textId="49F7D2AD" w:rsidR="00266C0B" w:rsidRPr="00266C0B" w:rsidRDefault="00266C0B" w:rsidP="00266C0B">
      <w:pPr>
        <w:pStyle w:val="Tablicaslika"/>
        <w:tabs>
          <w:tab w:val="right" w:leader="dot" w:pos="9062"/>
        </w:tabs>
        <w:spacing w:line="360" w:lineRule="auto"/>
        <w:rPr>
          <w:rFonts w:ascii="Times New Roman" w:eastAsiaTheme="minorEastAsia" w:hAnsi="Times New Roman"/>
          <w:noProof/>
          <w:kern w:val="2"/>
          <w:lang w:eastAsia="hr-HR"/>
          <w14:ligatures w14:val="standardContextual"/>
        </w:rPr>
      </w:pPr>
      <w:hyperlink w:anchor="_Toc192584629" w:history="1">
        <w:r w:rsidRPr="00266C0B">
          <w:rPr>
            <w:rStyle w:val="Hiperveza"/>
            <w:rFonts w:ascii="Times New Roman" w:hAnsi="Times New Roman"/>
            <w:i/>
            <w:noProof/>
          </w:rPr>
          <w:t>Tablica 4.</w:t>
        </w:r>
        <w:r w:rsidRPr="00266C0B">
          <w:rPr>
            <w:rStyle w:val="Hiperveza"/>
            <w:rFonts w:ascii="Times New Roman" w:hAnsi="Times New Roman"/>
            <w:bCs/>
            <w:i/>
            <w:noProof/>
          </w:rPr>
          <w:t xml:space="preserve"> Poseban cilj 9. Unaprjeđenje osnovne regionalne i lokalne infrastrukture te organizacije prometnih sustava</w:t>
        </w:r>
        <w:r w:rsidRPr="00266C0B">
          <w:rPr>
            <w:rFonts w:ascii="Times New Roman" w:hAnsi="Times New Roman"/>
            <w:noProof/>
            <w:webHidden/>
          </w:rPr>
          <w:tab/>
        </w:r>
        <w:r w:rsidRPr="00266C0B">
          <w:rPr>
            <w:rFonts w:ascii="Times New Roman" w:hAnsi="Times New Roman"/>
            <w:noProof/>
            <w:webHidden/>
          </w:rPr>
          <w:fldChar w:fldCharType="begin"/>
        </w:r>
        <w:r w:rsidRPr="00266C0B">
          <w:rPr>
            <w:rFonts w:ascii="Times New Roman" w:hAnsi="Times New Roman"/>
            <w:noProof/>
            <w:webHidden/>
          </w:rPr>
          <w:instrText xml:space="preserve"> PAGEREF _Toc192584629 \h </w:instrText>
        </w:r>
        <w:r w:rsidRPr="00266C0B">
          <w:rPr>
            <w:rFonts w:ascii="Times New Roman" w:hAnsi="Times New Roman"/>
            <w:noProof/>
            <w:webHidden/>
          </w:rPr>
        </w:r>
        <w:r w:rsidRPr="00266C0B">
          <w:rPr>
            <w:rFonts w:ascii="Times New Roman" w:hAnsi="Times New Roman"/>
            <w:noProof/>
            <w:webHidden/>
          </w:rPr>
          <w:fldChar w:fldCharType="separate"/>
        </w:r>
        <w:r w:rsidR="00B32B92">
          <w:rPr>
            <w:rFonts w:ascii="Times New Roman" w:hAnsi="Times New Roman"/>
            <w:noProof/>
            <w:webHidden/>
          </w:rPr>
          <w:t>22</w:t>
        </w:r>
        <w:r w:rsidRPr="00266C0B">
          <w:rPr>
            <w:rFonts w:ascii="Times New Roman" w:hAnsi="Times New Roman"/>
            <w:noProof/>
            <w:webHidden/>
          </w:rPr>
          <w:fldChar w:fldCharType="end"/>
        </w:r>
      </w:hyperlink>
    </w:p>
    <w:p w14:paraId="39228D00" w14:textId="6FAC93B6" w:rsidR="00266C0B" w:rsidRPr="00266C0B" w:rsidRDefault="00266C0B" w:rsidP="00266C0B">
      <w:pPr>
        <w:pStyle w:val="Tablicaslika"/>
        <w:tabs>
          <w:tab w:val="right" w:leader="dot" w:pos="9062"/>
        </w:tabs>
        <w:spacing w:line="360" w:lineRule="auto"/>
        <w:rPr>
          <w:rFonts w:ascii="Times New Roman" w:eastAsiaTheme="minorEastAsia" w:hAnsi="Times New Roman"/>
          <w:noProof/>
          <w:kern w:val="2"/>
          <w:lang w:eastAsia="hr-HR"/>
          <w14:ligatures w14:val="standardContextual"/>
        </w:rPr>
      </w:pPr>
      <w:hyperlink w:anchor="_Toc192584630" w:history="1">
        <w:r w:rsidRPr="00266C0B">
          <w:rPr>
            <w:rStyle w:val="Hiperveza"/>
            <w:rFonts w:ascii="Times New Roman" w:hAnsi="Times New Roman"/>
            <w:i/>
            <w:noProof/>
          </w:rPr>
          <w:t>Tablica 5.</w:t>
        </w:r>
        <w:r w:rsidRPr="00266C0B">
          <w:rPr>
            <w:rStyle w:val="Hiperveza"/>
            <w:rFonts w:ascii="Times New Roman" w:hAnsi="Times New Roman"/>
            <w:bCs/>
            <w:i/>
            <w:noProof/>
          </w:rPr>
          <w:t xml:space="preserve"> Poseban cilj 7. Zaštita prirode i okoliša te smanjenje utjecaja klimatskih promjena</w:t>
        </w:r>
        <w:r w:rsidRPr="00266C0B">
          <w:rPr>
            <w:rFonts w:ascii="Times New Roman" w:hAnsi="Times New Roman"/>
            <w:noProof/>
            <w:webHidden/>
          </w:rPr>
          <w:tab/>
        </w:r>
        <w:r w:rsidRPr="00266C0B">
          <w:rPr>
            <w:rFonts w:ascii="Times New Roman" w:hAnsi="Times New Roman"/>
            <w:noProof/>
            <w:webHidden/>
          </w:rPr>
          <w:fldChar w:fldCharType="begin"/>
        </w:r>
        <w:r w:rsidRPr="00266C0B">
          <w:rPr>
            <w:rFonts w:ascii="Times New Roman" w:hAnsi="Times New Roman"/>
            <w:noProof/>
            <w:webHidden/>
          </w:rPr>
          <w:instrText xml:space="preserve"> PAGEREF _Toc192584630 \h </w:instrText>
        </w:r>
        <w:r w:rsidRPr="00266C0B">
          <w:rPr>
            <w:rFonts w:ascii="Times New Roman" w:hAnsi="Times New Roman"/>
            <w:noProof/>
            <w:webHidden/>
          </w:rPr>
        </w:r>
        <w:r w:rsidRPr="00266C0B">
          <w:rPr>
            <w:rFonts w:ascii="Times New Roman" w:hAnsi="Times New Roman"/>
            <w:noProof/>
            <w:webHidden/>
          </w:rPr>
          <w:fldChar w:fldCharType="separate"/>
        </w:r>
        <w:r w:rsidR="00B32B92">
          <w:rPr>
            <w:rFonts w:ascii="Times New Roman" w:hAnsi="Times New Roman"/>
            <w:noProof/>
            <w:webHidden/>
          </w:rPr>
          <w:t>25</w:t>
        </w:r>
        <w:r w:rsidRPr="00266C0B">
          <w:rPr>
            <w:rFonts w:ascii="Times New Roman" w:hAnsi="Times New Roman"/>
            <w:noProof/>
            <w:webHidden/>
          </w:rPr>
          <w:fldChar w:fldCharType="end"/>
        </w:r>
      </w:hyperlink>
    </w:p>
    <w:p w14:paraId="7D881B61" w14:textId="374D32BA" w:rsidR="00266C0B" w:rsidRPr="00266C0B" w:rsidRDefault="00266C0B" w:rsidP="00266C0B">
      <w:pPr>
        <w:pStyle w:val="Tablicaslika"/>
        <w:tabs>
          <w:tab w:val="right" w:leader="dot" w:pos="9062"/>
        </w:tabs>
        <w:spacing w:line="360" w:lineRule="auto"/>
        <w:rPr>
          <w:rFonts w:ascii="Times New Roman" w:eastAsiaTheme="minorEastAsia" w:hAnsi="Times New Roman"/>
          <w:noProof/>
          <w:kern w:val="2"/>
          <w:lang w:eastAsia="hr-HR"/>
          <w14:ligatures w14:val="standardContextual"/>
        </w:rPr>
      </w:pPr>
      <w:hyperlink w:anchor="_Toc192584631" w:history="1">
        <w:r w:rsidRPr="00266C0B">
          <w:rPr>
            <w:rStyle w:val="Hiperveza"/>
            <w:rFonts w:ascii="Times New Roman" w:hAnsi="Times New Roman"/>
            <w:i/>
            <w:noProof/>
          </w:rPr>
          <w:t>Tablica 6.</w:t>
        </w:r>
        <w:r w:rsidRPr="00266C0B">
          <w:rPr>
            <w:rStyle w:val="Hiperveza"/>
            <w:rFonts w:ascii="Times New Roman" w:hAnsi="Times New Roman"/>
            <w:bCs/>
            <w:i/>
            <w:noProof/>
          </w:rPr>
          <w:t xml:space="preserve"> Poseban cilj 2. Razvoj funkcionalne i održive turističke regije</w:t>
        </w:r>
        <w:r w:rsidRPr="00266C0B">
          <w:rPr>
            <w:rFonts w:ascii="Times New Roman" w:hAnsi="Times New Roman"/>
            <w:noProof/>
            <w:webHidden/>
          </w:rPr>
          <w:tab/>
        </w:r>
        <w:r w:rsidRPr="00266C0B">
          <w:rPr>
            <w:rFonts w:ascii="Times New Roman" w:hAnsi="Times New Roman"/>
            <w:noProof/>
            <w:webHidden/>
          </w:rPr>
          <w:fldChar w:fldCharType="begin"/>
        </w:r>
        <w:r w:rsidRPr="00266C0B">
          <w:rPr>
            <w:rFonts w:ascii="Times New Roman" w:hAnsi="Times New Roman"/>
            <w:noProof/>
            <w:webHidden/>
          </w:rPr>
          <w:instrText xml:space="preserve"> PAGEREF _Toc192584631 \h </w:instrText>
        </w:r>
        <w:r w:rsidRPr="00266C0B">
          <w:rPr>
            <w:rFonts w:ascii="Times New Roman" w:hAnsi="Times New Roman"/>
            <w:noProof/>
            <w:webHidden/>
          </w:rPr>
        </w:r>
        <w:r w:rsidRPr="00266C0B">
          <w:rPr>
            <w:rFonts w:ascii="Times New Roman" w:hAnsi="Times New Roman"/>
            <w:noProof/>
            <w:webHidden/>
          </w:rPr>
          <w:fldChar w:fldCharType="separate"/>
        </w:r>
        <w:r w:rsidR="00B32B92">
          <w:rPr>
            <w:rFonts w:ascii="Times New Roman" w:hAnsi="Times New Roman"/>
            <w:noProof/>
            <w:webHidden/>
          </w:rPr>
          <w:t>27</w:t>
        </w:r>
        <w:r w:rsidRPr="00266C0B">
          <w:rPr>
            <w:rFonts w:ascii="Times New Roman" w:hAnsi="Times New Roman"/>
            <w:noProof/>
            <w:webHidden/>
          </w:rPr>
          <w:fldChar w:fldCharType="end"/>
        </w:r>
      </w:hyperlink>
    </w:p>
    <w:p w14:paraId="698F4508" w14:textId="39F87AEF" w:rsidR="00266C0B" w:rsidRPr="00266C0B" w:rsidRDefault="00266C0B" w:rsidP="00266C0B">
      <w:pPr>
        <w:pStyle w:val="Tablicaslika"/>
        <w:tabs>
          <w:tab w:val="right" w:leader="dot" w:pos="9062"/>
        </w:tabs>
        <w:spacing w:line="360" w:lineRule="auto"/>
        <w:rPr>
          <w:rFonts w:ascii="Times New Roman" w:eastAsiaTheme="minorEastAsia" w:hAnsi="Times New Roman"/>
          <w:noProof/>
          <w:kern w:val="2"/>
          <w:lang w:eastAsia="hr-HR"/>
          <w14:ligatures w14:val="standardContextual"/>
        </w:rPr>
      </w:pPr>
      <w:hyperlink w:anchor="_Toc192584632" w:history="1">
        <w:r w:rsidRPr="00266C0B">
          <w:rPr>
            <w:rStyle w:val="Hiperveza"/>
            <w:rFonts w:ascii="Times New Roman" w:hAnsi="Times New Roman"/>
            <w:i/>
            <w:noProof/>
          </w:rPr>
          <w:t>Tablica 7.</w:t>
        </w:r>
        <w:r w:rsidRPr="00266C0B">
          <w:rPr>
            <w:rStyle w:val="Hiperveza"/>
            <w:rFonts w:ascii="Times New Roman" w:hAnsi="Times New Roman"/>
            <w:bCs/>
            <w:i/>
            <w:noProof/>
          </w:rPr>
          <w:t xml:space="preserve"> Poseban cilj 4.</w:t>
        </w:r>
        <w:r w:rsidRPr="00266C0B">
          <w:rPr>
            <w:rStyle w:val="Hiperveza"/>
            <w:rFonts w:ascii="Times New Roman" w:hAnsi="Times New Roman"/>
            <w:noProof/>
          </w:rPr>
          <w:t xml:space="preserve"> </w:t>
        </w:r>
        <w:r w:rsidRPr="00266C0B">
          <w:rPr>
            <w:rStyle w:val="Hiperveza"/>
            <w:rFonts w:ascii="Times New Roman" w:hAnsi="Times New Roman"/>
            <w:bCs/>
            <w:i/>
            <w:noProof/>
          </w:rPr>
          <w:t>Unaprjeđenje i modernizacija sustava odgoja i obrazovanja</w:t>
        </w:r>
        <w:r w:rsidRPr="00266C0B">
          <w:rPr>
            <w:rFonts w:ascii="Times New Roman" w:hAnsi="Times New Roman"/>
            <w:noProof/>
            <w:webHidden/>
          </w:rPr>
          <w:tab/>
        </w:r>
        <w:r w:rsidRPr="00266C0B">
          <w:rPr>
            <w:rFonts w:ascii="Times New Roman" w:hAnsi="Times New Roman"/>
            <w:noProof/>
            <w:webHidden/>
          </w:rPr>
          <w:fldChar w:fldCharType="begin"/>
        </w:r>
        <w:r w:rsidRPr="00266C0B">
          <w:rPr>
            <w:rFonts w:ascii="Times New Roman" w:hAnsi="Times New Roman"/>
            <w:noProof/>
            <w:webHidden/>
          </w:rPr>
          <w:instrText xml:space="preserve"> PAGEREF _Toc192584632 \h </w:instrText>
        </w:r>
        <w:r w:rsidRPr="00266C0B">
          <w:rPr>
            <w:rFonts w:ascii="Times New Roman" w:hAnsi="Times New Roman"/>
            <w:noProof/>
            <w:webHidden/>
          </w:rPr>
        </w:r>
        <w:r w:rsidRPr="00266C0B">
          <w:rPr>
            <w:rFonts w:ascii="Times New Roman" w:hAnsi="Times New Roman"/>
            <w:noProof/>
            <w:webHidden/>
          </w:rPr>
          <w:fldChar w:fldCharType="separate"/>
        </w:r>
        <w:r w:rsidR="00B32B92">
          <w:rPr>
            <w:rFonts w:ascii="Times New Roman" w:hAnsi="Times New Roman"/>
            <w:noProof/>
            <w:webHidden/>
          </w:rPr>
          <w:t>29</w:t>
        </w:r>
        <w:r w:rsidRPr="00266C0B">
          <w:rPr>
            <w:rFonts w:ascii="Times New Roman" w:hAnsi="Times New Roman"/>
            <w:noProof/>
            <w:webHidden/>
          </w:rPr>
          <w:fldChar w:fldCharType="end"/>
        </w:r>
      </w:hyperlink>
    </w:p>
    <w:p w14:paraId="38583A38" w14:textId="2D8821FB" w:rsidR="00266C0B" w:rsidRPr="00266C0B" w:rsidRDefault="00266C0B" w:rsidP="00266C0B">
      <w:pPr>
        <w:pStyle w:val="Tablicaslika"/>
        <w:tabs>
          <w:tab w:val="right" w:leader="dot" w:pos="9062"/>
        </w:tabs>
        <w:spacing w:line="360" w:lineRule="auto"/>
        <w:rPr>
          <w:rFonts w:ascii="Times New Roman" w:eastAsiaTheme="minorEastAsia" w:hAnsi="Times New Roman"/>
          <w:noProof/>
          <w:kern w:val="2"/>
          <w:lang w:eastAsia="hr-HR"/>
          <w14:ligatures w14:val="standardContextual"/>
        </w:rPr>
      </w:pPr>
      <w:hyperlink w:anchor="_Toc192584633" w:history="1">
        <w:r w:rsidRPr="00266C0B">
          <w:rPr>
            <w:rStyle w:val="Hiperveza"/>
            <w:rFonts w:ascii="Times New Roman" w:hAnsi="Times New Roman"/>
            <w:i/>
            <w:noProof/>
          </w:rPr>
          <w:t>Tablica 8.</w:t>
        </w:r>
        <w:r w:rsidRPr="00266C0B">
          <w:rPr>
            <w:rStyle w:val="Hiperveza"/>
            <w:rFonts w:ascii="Times New Roman" w:hAnsi="Times New Roman"/>
            <w:bCs/>
            <w:i/>
            <w:noProof/>
          </w:rPr>
          <w:t xml:space="preserve"> Poseban cilj 5.</w:t>
        </w:r>
        <w:r w:rsidRPr="00266C0B">
          <w:rPr>
            <w:rStyle w:val="Hiperveza"/>
            <w:rFonts w:ascii="Times New Roman" w:hAnsi="Times New Roman"/>
            <w:noProof/>
          </w:rPr>
          <w:t xml:space="preserve"> </w:t>
        </w:r>
        <w:r w:rsidRPr="00266C0B">
          <w:rPr>
            <w:rStyle w:val="Hiperveza"/>
            <w:rFonts w:ascii="Times New Roman" w:hAnsi="Times New Roman"/>
            <w:bCs/>
            <w:i/>
            <w:noProof/>
          </w:rPr>
          <w:t>Učinkovito upravljanje razvojem</w:t>
        </w:r>
        <w:r w:rsidRPr="00266C0B">
          <w:rPr>
            <w:rFonts w:ascii="Times New Roman" w:hAnsi="Times New Roman"/>
            <w:noProof/>
            <w:webHidden/>
          </w:rPr>
          <w:tab/>
        </w:r>
        <w:r w:rsidRPr="00266C0B">
          <w:rPr>
            <w:rFonts w:ascii="Times New Roman" w:hAnsi="Times New Roman"/>
            <w:noProof/>
            <w:webHidden/>
          </w:rPr>
          <w:fldChar w:fldCharType="begin"/>
        </w:r>
        <w:r w:rsidRPr="00266C0B">
          <w:rPr>
            <w:rFonts w:ascii="Times New Roman" w:hAnsi="Times New Roman"/>
            <w:noProof/>
            <w:webHidden/>
          </w:rPr>
          <w:instrText xml:space="preserve"> PAGEREF _Toc192584633 \h </w:instrText>
        </w:r>
        <w:r w:rsidRPr="00266C0B">
          <w:rPr>
            <w:rFonts w:ascii="Times New Roman" w:hAnsi="Times New Roman"/>
            <w:noProof/>
            <w:webHidden/>
          </w:rPr>
        </w:r>
        <w:r w:rsidRPr="00266C0B">
          <w:rPr>
            <w:rFonts w:ascii="Times New Roman" w:hAnsi="Times New Roman"/>
            <w:noProof/>
            <w:webHidden/>
          </w:rPr>
          <w:fldChar w:fldCharType="separate"/>
        </w:r>
        <w:r w:rsidR="00B32B92">
          <w:rPr>
            <w:rFonts w:ascii="Times New Roman" w:hAnsi="Times New Roman"/>
            <w:noProof/>
            <w:webHidden/>
          </w:rPr>
          <w:t>31</w:t>
        </w:r>
        <w:r w:rsidRPr="00266C0B">
          <w:rPr>
            <w:rFonts w:ascii="Times New Roman" w:hAnsi="Times New Roman"/>
            <w:noProof/>
            <w:webHidden/>
          </w:rPr>
          <w:fldChar w:fldCharType="end"/>
        </w:r>
      </w:hyperlink>
    </w:p>
    <w:p w14:paraId="2BBE48EB" w14:textId="5571E836" w:rsidR="00266C0B" w:rsidRPr="00266C0B" w:rsidRDefault="00266C0B" w:rsidP="00266C0B">
      <w:pPr>
        <w:pStyle w:val="Tablicaslika"/>
        <w:tabs>
          <w:tab w:val="right" w:leader="dot" w:pos="9062"/>
        </w:tabs>
        <w:spacing w:line="360" w:lineRule="auto"/>
        <w:rPr>
          <w:rFonts w:ascii="Times New Roman" w:eastAsiaTheme="minorEastAsia" w:hAnsi="Times New Roman"/>
          <w:noProof/>
          <w:kern w:val="2"/>
          <w:lang w:eastAsia="hr-HR"/>
          <w14:ligatures w14:val="standardContextual"/>
        </w:rPr>
      </w:pPr>
      <w:hyperlink w:anchor="_Toc192584634" w:history="1">
        <w:r w:rsidRPr="00266C0B">
          <w:rPr>
            <w:rStyle w:val="Hiperveza"/>
            <w:rFonts w:ascii="Times New Roman" w:hAnsi="Times New Roman"/>
            <w:i/>
            <w:noProof/>
          </w:rPr>
          <w:t>Tablica 9.</w:t>
        </w:r>
        <w:r w:rsidRPr="00266C0B">
          <w:rPr>
            <w:rStyle w:val="Hiperveza"/>
            <w:rFonts w:ascii="Times New Roman" w:hAnsi="Times New Roman"/>
            <w:bCs/>
            <w:i/>
            <w:noProof/>
          </w:rPr>
          <w:t xml:space="preserve"> Poseban cilj 10. Razvoj modernog zdravstvenog sustava i promicanje zdravog života</w:t>
        </w:r>
        <w:r w:rsidRPr="00266C0B">
          <w:rPr>
            <w:rFonts w:ascii="Times New Roman" w:hAnsi="Times New Roman"/>
            <w:noProof/>
            <w:webHidden/>
          </w:rPr>
          <w:tab/>
        </w:r>
        <w:r w:rsidRPr="00266C0B">
          <w:rPr>
            <w:rFonts w:ascii="Times New Roman" w:hAnsi="Times New Roman"/>
            <w:noProof/>
            <w:webHidden/>
          </w:rPr>
          <w:fldChar w:fldCharType="begin"/>
        </w:r>
        <w:r w:rsidRPr="00266C0B">
          <w:rPr>
            <w:rFonts w:ascii="Times New Roman" w:hAnsi="Times New Roman"/>
            <w:noProof/>
            <w:webHidden/>
          </w:rPr>
          <w:instrText xml:space="preserve"> PAGEREF _Toc192584634 \h </w:instrText>
        </w:r>
        <w:r w:rsidRPr="00266C0B">
          <w:rPr>
            <w:rFonts w:ascii="Times New Roman" w:hAnsi="Times New Roman"/>
            <w:noProof/>
            <w:webHidden/>
          </w:rPr>
        </w:r>
        <w:r w:rsidRPr="00266C0B">
          <w:rPr>
            <w:rFonts w:ascii="Times New Roman" w:hAnsi="Times New Roman"/>
            <w:noProof/>
            <w:webHidden/>
          </w:rPr>
          <w:fldChar w:fldCharType="separate"/>
        </w:r>
        <w:r w:rsidR="00B32B92">
          <w:rPr>
            <w:rFonts w:ascii="Times New Roman" w:hAnsi="Times New Roman"/>
            <w:noProof/>
            <w:webHidden/>
          </w:rPr>
          <w:t>33</w:t>
        </w:r>
        <w:r w:rsidRPr="00266C0B">
          <w:rPr>
            <w:rFonts w:ascii="Times New Roman" w:hAnsi="Times New Roman"/>
            <w:noProof/>
            <w:webHidden/>
          </w:rPr>
          <w:fldChar w:fldCharType="end"/>
        </w:r>
      </w:hyperlink>
    </w:p>
    <w:p w14:paraId="3E00194B" w14:textId="5342BA2B" w:rsidR="00266C0B" w:rsidRPr="00266C0B" w:rsidRDefault="00266C0B" w:rsidP="00266C0B">
      <w:pPr>
        <w:pStyle w:val="Tablicaslika"/>
        <w:tabs>
          <w:tab w:val="right" w:leader="dot" w:pos="9062"/>
        </w:tabs>
        <w:spacing w:line="360" w:lineRule="auto"/>
        <w:rPr>
          <w:rFonts w:ascii="Times New Roman" w:eastAsiaTheme="minorEastAsia" w:hAnsi="Times New Roman"/>
          <w:noProof/>
          <w:kern w:val="2"/>
          <w:lang w:eastAsia="hr-HR"/>
          <w14:ligatures w14:val="standardContextual"/>
        </w:rPr>
      </w:pPr>
      <w:hyperlink w:anchor="_Toc192584635" w:history="1">
        <w:r w:rsidRPr="00266C0B">
          <w:rPr>
            <w:rStyle w:val="Hiperveza"/>
            <w:rFonts w:ascii="Times New Roman" w:hAnsi="Times New Roman"/>
            <w:i/>
            <w:noProof/>
          </w:rPr>
          <w:t>Tablica 10.</w:t>
        </w:r>
        <w:r w:rsidRPr="00266C0B">
          <w:rPr>
            <w:rStyle w:val="Hiperveza"/>
            <w:rFonts w:ascii="Times New Roman" w:hAnsi="Times New Roman"/>
            <w:bCs/>
            <w:i/>
            <w:noProof/>
          </w:rPr>
          <w:t xml:space="preserve"> Poseban cilj 3. Razvoj i povećanje dostupnosti kulture i kulturno-umjetničkih sadržaja - kultura dostupna svima</w:t>
        </w:r>
        <w:r w:rsidRPr="00266C0B">
          <w:rPr>
            <w:rFonts w:ascii="Times New Roman" w:hAnsi="Times New Roman"/>
            <w:noProof/>
            <w:webHidden/>
          </w:rPr>
          <w:tab/>
        </w:r>
        <w:r w:rsidRPr="00266C0B">
          <w:rPr>
            <w:rFonts w:ascii="Times New Roman" w:hAnsi="Times New Roman"/>
            <w:noProof/>
            <w:webHidden/>
          </w:rPr>
          <w:fldChar w:fldCharType="begin"/>
        </w:r>
        <w:r w:rsidRPr="00266C0B">
          <w:rPr>
            <w:rFonts w:ascii="Times New Roman" w:hAnsi="Times New Roman"/>
            <w:noProof/>
            <w:webHidden/>
          </w:rPr>
          <w:instrText xml:space="preserve"> PAGEREF _Toc192584635 \h </w:instrText>
        </w:r>
        <w:r w:rsidRPr="00266C0B">
          <w:rPr>
            <w:rFonts w:ascii="Times New Roman" w:hAnsi="Times New Roman"/>
            <w:noProof/>
            <w:webHidden/>
          </w:rPr>
        </w:r>
        <w:r w:rsidRPr="00266C0B">
          <w:rPr>
            <w:rFonts w:ascii="Times New Roman" w:hAnsi="Times New Roman"/>
            <w:noProof/>
            <w:webHidden/>
          </w:rPr>
          <w:fldChar w:fldCharType="separate"/>
        </w:r>
        <w:r w:rsidR="00B32B92">
          <w:rPr>
            <w:rFonts w:ascii="Times New Roman" w:hAnsi="Times New Roman"/>
            <w:noProof/>
            <w:webHidden/>
          </w:rPr>
          <w:t>35</w:t>
        </w:r>
        <w:r w:rsidRPr="00266C0B">
          <w:rPr>
            <w:rFonts w:ascii="Times New Roman" w:hAnsi="Times New Roman"/>
            <w:noProof/>
            <w:webHidden/>
          </w:rPr>
          <w:fldChar w:fldCharType="end"/>
        </w:r>
      </w:hyperlink>
    </w:p>
    <w:p w14:paraId="24D71562" w14:textId="37A821A7" w:rsidR="00266C0B" w:rsidRPr="00266C0B" w:rsidRDefault="00266C0B" w:rsidP="00266C0B">
      <w:pPr>
        <w:pStyle w:val="Tablicaslika"/>
        <w:tabs>
          <w:tab w:val="right" w:leader="dot" w:pos="9062"/>
        </w:tabs>
        <w:spacing w:line="360" w:lineRule="auto"/>
        <w:rPr>
          <w:rFonts w:ascii="Times New Roman" w:eastAsiaTheme="minorEastAsia" w:hAnsi="Times New Roman"/>
          <w:noProof/>
          <w:kern w:val="2"/>
          <w:lang w:eastAsia="hr-HR"/>
          <w14:ligatures w14:val="standardContextual"/>
        </w:rPr>
      </w:pPr>
      <w:hyperlink w:anchor="_Toc192584636" w:history="1">
        <w:r w:rsidRPr="00266C0B">
          <w:rPr>
            <w:rStyle w:val="Hiperveza"/>
            <w:rFonts w:ascii="Times New Roman" w:hAnsi="Times New Roman"/>
            <w:i/>
            <w:noProof/>
          </w:rPr>
          <w:t>Tablica 11.</w:t>
        </w:r>
        <w:r w:rsidRPr="00266C0B">
          <w:rPr>
            <w:rStyle w:val="Hiperveza"/>
            <w:rFonts w:ascii="Times New Roman" w:hAnsi="Times New Roman"/>
            <w:bCs/>
            <w:i/>
            <w:noProof/>
          </w:rPr>
          <w:t xml:space="preserve"> Poseban cilj 12. Stvaranje poticajnog okruženja za razvoj civilnog društva, mlade i obitelj</w:t>
        </w:r>
        <w:r w:rsidRPr="00266C0B">
          <w:rPr>
            <w:rFonts w:ascii="Times New Roman" w:hAnsi="Times New Roman"/>
            <w:noProof/>
            <w:webHidden/>
          </w:rPr>
          <w:tab/>
        </w:r>
        <w:r w:rsidRPr="00266C0B">
          <w:rPr>
            <w:rFonts w:ascii="Times New Roman" w:hAnsi="Times New Roman"/>
            <w:noProof/>
            <w:webHidden/>
          </w:rPr>
          <w:fldChar w:fldCharType="begin"/>
        </w:r>
        <w:r w:rsidRPr="00266C0B">
          <w:rPr>
            <w:rFonts w:ascii="Times New Roman" w:hAnsi="Times New Roman"/>
            <w:noProof/>
            <w:webHidden/>
          </w:rPr>
          <w:instrText xml:space="preserve"> PAGEREF _Toc192584636 \h </w:instrText>
        </w:r>
        <w:r w:rsidRPr="00266C0B">
          <w:rPr>
            <w:rFonts w:ascii="Times New Roman" w:hAnsi="Times New Roman"/>
            <w:noProof/>
            <w:webHidden/>
          </w:rPr>
        </w:r>
        <w:r w:rsidRPr="00266C0B">
          <w:rPr>
            <w:rFonts w:ascii="Times New Roman" w:hAnsi="Times New Roman"/>
            <w:noProof/>
            <w:webHidden/>
          </w:rPr>
          <w:fldChar w:fldCharType="separate"/>
        </w:r>
        <w:r w:rsidR="00B32B92">
          <w:rPr>
            <w:rFonts w:ascii="Times New Roman" w:hAnsi="Times New Roman"/>
            <w:noProof/>
            <w:webHidden/>
          </w:rPr>
          <w:t>37</w:t>
        </w:r>
        <w:r w:rsidRPr="00266C0B">
          <w:rPr>
            <w:rFonts w:ascii="Times New Roman" w:hAnsi="Times New Roman"/>
            <w:noProof/>
            <w:webHidden/>
          </w:rPr>
          <w:fldChar w:fldCharType="end"/>
        </w:r>
      </w:hyperlink>
    </w:p>
    <w:p w14:paraId="622BF10A" w14:textId="6A5C20D9" w:rsidR="00DB36D5" w:rsidRPr="001A58FF" w:rsidRDefault="00DB36D5" w:rsidP="00266C0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266C0B">
        <w:rPr>
          <w:rFonts w:ascii="Times New Roman" w:eastAsia="Batang" w:hAnsi="Times New Roman" w:cs="Times New Roman"/>
          <w:b/>
          <w:i/>
          <w:sz w:val="24"/>
          <w:szCs w:val="24"/>
          <w:highlight w:val="yellow"/>
        </w:rPr>
        <w:fldChar w:fldCharType="end"/>
      </w:r>
    </w:p>
    <w:p w14:paraId="3984BC01" w14:textId="77777777" w:rsidR="00DB36D5" w:rsidRPr="00705CF9" w:rsidRDefault="00DB36D5" w:rsidP="007C1704">
      <w:pPr>
        <w:spacing w:after="200" w:line="360" w:lineRule="auto"/>
        <w:jc w:val="both"/>
        <w:rPr>
          <w:rFonts w:ascii="Cambria" w:eastAsia="Batang" w:hAnsi="Cambria" w:cs="Arial"/>
          <w:b/>
          <w:iCs/>
          <w:color w:val="44546A" w:themeColor="text2"/>
          <w:sz w:val="32"/>
          <w:szCs w:val="32"/>
        </w:rPr>
      </w:pPr>
      <w:r w:rsidRPr="00705CF9">
        <w:rPr>
          <w:rFonts w:ascii="Cambria" w:eastAsia="Batang" w:hAnsi="Cambria" w:cs="Arial"/>
          <w:b/>
          <w:iCs/>
          <w:color w:val="44546A" w:themeColor="text2"/>
          <w:sz w:val="32"/>
          <w:szCs w:val="32"/>
        </w:rPr>
        <w:t>POPIS GRAFIKONA</w:t>
      </w:r>
    </w:p>
    <w:p w14:paraId="19DC6706" w14:textId="0642DB47" w:rsidR="006056B3" w:rsidRPr="006056B3" w:rsidRDefault="00DB36D5" w:rsidP="006056B3">
      <w:pPr>
        <w:pStyle w:val="Tablicaslika"/>
        <w:tabs>
          <w:tab w:val="right" w:leader="dot" w:pos="9062"/>
        </w:tabs>
        <w:spacing w:line="360" w:lineRule="auto"/>
        <w:jc w:val="both"/>
        <w:rPr>
          <w:rFonts w:ascii="Times New Roman" w:eastAsiaTheme="minorEastAsia" w:hAnsi="Times New Roman"/>
          <w:noProof/>
          <w:kern w:val="2"/>
          <w:sz w:val="22"/>
          <w:szCs w:val="22"/>
          <w:lang w:eastAsia="hr-HR"/>
          <w14:ligatures w14:val="standardContextual"/>
        </w:rPr>
      </w:pPr>
      <w:r w:rsidRPr="006056B3">
        <w:rPr>
          <w:rFonts w:ascii="Times New Roman" w:eastAsia="Batang" w:hAnsi="Times New Roman"/>
          <w:b/>
          <w:iCs/>
          <w:highlight w:val="yellow"/>
        </w:rPr>
        <w:fldChar w:fldCharType="begin"/>
      </w:r>
      <w:r w:rsidRPr="006056B3">
        <w:rPr>
          <w:rFonts w:ascii="Times New Roman" w:eastAsia="Batang" w:hAnsi="Times New Roman"/>
          <w:b/>
          <w:iCs/>
          <w:highlight w:val="yellow"/>
        </w:rPr>
        <w:instrText xml:space="preserve"> TOC \h \z \c "Grafikon" </w:instrText>
      </w:r>
      <w:r w:rsidRPr="006056B3">
        <w:rPr>
          <w:rFonts w:ascii="Times New Roman" w:eastAsia="Batang" w:hAnsi="Times New Roman"/>
          <w:b/>
          <w:iCs/>
          <w:highlight w:val="yellow"/>
        </w:rPr>
        <w:fldChar w:fldCharType="separate"/>
      </w:r>
      <w:hyperlink w:anchor="_Toc161392594" w:history="1">
        <w:r w:rsidR="006056B3" w:rsidRPr="006056B3">
          <w:rPr>
            <w:rStyle w:val="Hiperveza"/>
            <w:rFonts w:ascii="Times New Roman" w:hAnsi="Times New Roman"/>
            <w:i/>
            <w:noProof/>
          </w:rPr>
          <w:t>Grafikon 1. Prikaz početne, ciljane i ostvarene vrijednosti provedbe projekata</w:t>
        </w:r>
        <w:r w:rsidR="006056B3" w:rsidRPr="006056B3">
          <w:rPr>
            <w:rFonts w:ascii="Times New Roman" w:hAnsi="Times New Roman"/>
            <w:noProof/>
            <w:webHidden/>
          </w:rPr>
          <w:tab/>
        </w:r>
        <w:r w:rsidR="006056B3" w:rsidRPr="006056B3">
          <w:rPr>
            <w:rFonts w:ascii="Times New Roman" w:hAnsi="Times New Roman"/>
            <w:noProof/>
            <w:webHidden/>
          </w:rPr>
          <w:fldChar w:fldCharType="begin"/>
        </w:r>
        <w:r w:rsidR="006056B3" w:rsidRPr="006056B3">
          <w:rPr>
            <w:rFonts w:ascii="Times New Roman" w:hAnsi="Times New Roman"/>
            <w:noProof/>
            <w:webHidden/>
          </w:rPr>
          <w:instrText xml:space="preserve"> PAGEREF _Toc161392594 \h </w:instrText>
        </w:r>
        <w:r w:rsidR="006056B3" w:rsidRPr="006056B3">
          <w:rPr>
            <w:rFonts w:ascii="Times New Roman" w:hAnsi="Times New Roman"/>
            <w:noProof/>
            <w:webHidden/>
          </w:rPr>
        </w:r>
        <w:r w:rsidR="006056B3" w:rsidRPr="006056B3">
          <w:rPr>
            <w:rFonts w:ascii="Times New Roman" w:hAnsi="Times New Roman"/>
            <w:noProof/>
            <w:webHidden/>
          </w:rPr>
          <w:fldChar w:fldCharType="separate"/>
        </w:r>
        <w:r w:rsidR="00B32B92">
          <w:rPr>
            <w:rFonts w:ascii="Times New Roman" w:hAnsi="Times New Roman"/>
            <w:noProof/>
            <w:webHidden/>
          </w:rPr>
          <w:t>39</w:t>
        </w:r>
        <w:r w:rsidR="006056B3" w:rsidRPr="006056B3">
          <w:rPr>
            <w:rFonts w:ascii="Times New Roman" w:hAnsi="Times New Roman"/>
            <w:noProof/>
            <w:webHidden/>
          </w:rPr>
          <w:fldChar w:fldCharType="end"/>
        </w:r>
      </w:hyperlink>
    </w:p>
    <w:p w14:paraId="69FD67D1" w14:textId="3768FFF0" w:rsidR="00DB36D5" w:rsidRPr="006056B3" w:rsidRDefault="00DB36D5" w:rsidP="006056B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056B3">
        <w:rPr>
          <w:rFonts w:ascii="Times New Roman" w:eastAsia="Batang" w:hAnsi="Times New Roman" w:cs="Times New Roman"/>
          <w:b/>
          <w:iCs/>
          <w:sz w:val="24"/>
          <w:szCs w:val="24"/>
          <w:highlight w:val="yellow"/>
        </w:rPr>
        <w:fldChar w:fldCharType="end"/>
      </w:r>
    </w:p>
    <w:p w14:paraId="269AD0E3" w14:textId="4ACB07F7" w:rsidR="00C57E57" w:rsidRDefault="00C57E57" w:rsidP="007C170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60AA18A" w14:textId="77777777" w:rsidR="00C57E57" w:rsidRPr="00922C7D" w:rsidRDefault="00C57E57" w:rsidP="007C1704">
      <w:pPr>
        <w:spacing w:after="200" w:line="360" w:lineRule="auto"/>
        <w:jc w:val="both"/>
        <w:rPr>
          <w:rFonts w:ascii="Cambria" w:eastAsia="Batang" w:hAnsi="Cambria" w:cs="Arial"/>
          <w:b/>
          <w:color w:val="44546A" w:themeColor="text2"/>
          <w:sz w:val="36"/>
          <w:szCs w:val="36"/>
        </w:rPr>
      </w:pPr>
      <w:r w:rsidRPr="00922C7D">
        <w:rPr>
          <w:rFonts w:ascii="Cambria" w:eastAsia="Batang" w:hAnsi="Cambria" w:cs="Arial"/>
          <w:b/>
          <w:color w:val="44546A" w:themeColor="text2"/>
          <w:sz w:val="36"/>
          <w:szCs w:val="36"/>
        </w:rPr>
        <w:lastRenderedPageBreak/>
        <w:t>POPIS KRATICA</w:t>
      </w:r>
    </w:p>
    <w:tbl>
      <w:tblPr>
        <w:tblStyle w:val="Reetkatablice"/>
        <w:tblW w:w="0" w:type="auto"/>
        <w:tblBorders>
          <w:top w:val="single" w:sz="12" w:space="0" w:color="B4C6E7" w:themeColor="accent1" w:themeTint="66"/>
          <w:left w:val="single" w:sz="12" w:space="0" w:color="B4C6E7" w:themeColor="accent1" w:themeTint="66"/>
          <w:bottom w:val="single" w:sz="12" w:space="0" w:color="B4C6E7" w:themeColor="accent1" w:themeTint="66"/>
          <w:right w:val="single" w:sz="12" w:space="0" w:color="B4C6E7" w:themeColor="accent1" w:themeTint="66"/>
          <w:insideH w:val="single" w:sz="12" w:space="0" w:color="B4C6E7" w:themeColor="accent1" w:themeTint="66"/>
          <w:insideV w:val="single" w:sz="12" w:space="0" w:color="B4C6E7" w:themeColor="accent1" w:themeTint="66"/>
        </w:tblBorders>
        <w:tblLook w:val="04A0" w:firstRow="1" w:lastRow="0" w:firstColumn="1" w:lastColumn="0" w:noHBand="0" w:noVBand="1"/>
      </w:tblPr>
      <w:tblGrid>
        <w:gridCol w:w="1558"/>
        <w:gridCol w:w="7484"/>
      </w:tblGrid>
      <w:tr w:rsidR="00C57E57" w:rsidRPr="00922C7D" w14:paraId="41C8780C" w14:textId="77777777" w:rsidTr="00BA145B">
        <w:tc>
          <w:tcPr>
            <w:tcW w:w="1558" w:type="dxa"/>
          </w:tcPr>
          <w:p w14:paraId="30E3DF82" w14:textId="77777777" w:rsidR="00C57E57" w:rsidRPr="00922C7D" w:rsidRDefault="00C57E57" w:rsidP="007C1704">
            <w:pPr>
              <w:spacing w:line="360" w:lineRule="auto"/>
              <w:jc w:val="both"/>
              <w:rPr>
                <w:rFonts w:ascii="Cambria" w:eastAsia="Batang" w:hAnsi="Cambria"/>
                <w:b/>
                <w:bCs/>
                <w:color w:val="44546A" w:themeColor="text2"/>
              </w:rPr>
            </w:pPr>
            <w:r w:rsidRPr="00922C7D">
              <w:rPr>
                <w:rFonts w:ascii="Cambria" w:eastAsia="Batang" w:hAnsi="Cambria"/>
                <w:b/>
                <w:bCs/>
                <w:color w:val="44546A" w:themeColor="text2"/>
              </w:rPr>
              <w:t>PUR</w:t>
            </w:r>
          </w:p>
        </w:tc>
        <w:tc>
          <w:tcPr>
            <w:tcW w:w="7484" w:type="dxa"/>
          </w:tcPr>
          <w:p w14:paraId="310256CB" w14:textId="77777777" w:rsidR="00C57E57" w:rsidRPr="003D4B5B" w:rsidRDefault="00C57E57" w:rsidP="007C1704">
            <w:pPr>
              <w:spacing w:line="360" w:lineRule="auto"/>
              <w:jc w:val="both"/>
              <w:rPr>
                <w:rFonts w:ascii="Cambria" w:eastAsia="Batang" w:hAnsi="Cambria"/>
                <w:color w:val="44546A" w:themeColor="text2"/>
              </w:rPr>
            </w:pPr>
            <w:r w:rsidRPr="003D4B5B">
              <w:rPr>
                <w:rFonts w:ascii="Cambria" w:eastAsia="Batang" w:hAnsi="Cambria"/>
                <w:color w:val="44546A" w:themeColor="text2"/>
              </w:rPr>
              <w:t>Plan ukupnog razvoja</w:t>
            </w:r>
          </w:p>
        </w:tc>
      </w:tr>
      <w:tr w:rsidR="00C57E57" w:rsidRPr="00922C7D" w14:paraId="469EBE4E" w14:textId="77777777" w:rsidTr="00BA145B">
        <w:tc>
          <w:tcPr>
            <w:tcW w:w="1558" w:type="dxa"/>
          </w:tcPr>
          <w:p w14:paraId="42B23715" w14:textId="77777777" w:rsidR="00C57E57" w:rsidRPr="00922C7D" w:rsidRDefault="00C57E57" w:rsidP="007C1704">
            <w:pPr>
              <w:spacing w:line="360" w:lineRule="auto"/>
              <w:jc w:val="both"/>
              <w:rPr>
                <w:rFonts w:ascii="Cambria" w:eastAsia="Batang" w:hAnsi="Cambria"/>
                <w:b/>
                <w:bCs/>
                <w:color w:val="44546A" w:themeColor="text2"/>
              </w:rPr>
            </w:pPr>
            <w:r w:rsidRPr="00922C7D">
              <w:rPr>
                <w:rFonts w:ascii="Cambria" w:eastAsia="Batang" w:hAnsi="Cambria"/>
                <w:b/>
                <w:bCs/>
                <w:color w:val="44546A" w:themeColor="text2"/>
              </w:rPr>
              <w:t>JLS</w:t>
            </w:r>
          </w:p>
        </w:tc>
        <w:tc>
          <w:tcPr>
            <w:tcW w:w="7484" w:type="dxa"/>
          </w:tcPr>
          <w:p w14:paraId="49F7E87C" w14:textId="77777777" w:rsidR="00C57E57" w:rsidRPr="003D4B5B" w:rsidRDefault="00C57E57" w:rsidP="007C1704">
            <w:pPr>
              <w:spacing w:line="360" w:lineRule="auto"/>
              <w:jc w:val="both"/>
              <w:rPr>
                <w:rFonts w:ascii="Cambria" w:eastAsia="Batang" w:hAnsi="Cambria"/>
                <w:color w:val="44546A" w:themeColor="text2"/>
              </w:rPr>
            </w:pPr>
            <w:r w:rsidRPr="003D4B5B">
              <w:rPr>
                <w:rFonts w:ascii="Cambria" w:eastAsia="Batang" w:hAnsi="Cambria"/>
                <w:color w:val="44546A" w:themeColor="text2"/>
              </w:rPr>
              <w:t>Jedinica lokalne samouprave</w:t>
            </w:r>
          </w:p>
        </w:tc>
      </w:tr>
      <w:tr w:rsidR="00C57E57" w:rsidRPr="00922C7D" w14:paraId="5DC42A1B" w14:textId="77777777" w:rsidTr="00BA145B">
        <w:tc>
          <w:tcPr>
            <w:tcW w:w="1558" w:type="dxa"/>
          </w:tcPr>
          <w:p w14:paraId="52F78755" w14:textId="77777777" w:rsidR="00C57E57" w:rsidRPr="00922C7D" w:rsidRDefault="00C57E57" w:rsidP="007C1704">
            <w:pPr>
              <w:spacing w:line="360" w:lineRule="auto"/>
              <w:jc w:val="both"/>
              <w:rPr>
                <w:rFonts w:ascii="Cambria" w:eastAsia="Batang" w:hAnsi="Cambria"/>
                <w:b/>
                <w:bCs/>
                <w:color w:val="44546A" w:themeColor="text2"/>
              </w:rPr>
            </w:pPr>
            <w:r w:rsidRPr="00922C7D">
              <w:rPr>
                <w:rFonts w:ascii="Cambria" w:eastAsia="Batang" w:hAnsi="Cambria"/>
                <w:b/>
                <w:bCs/>
                <w:color w:val="44546A" w:themeColor="text2"/>
              </w:rPr>
              <w:t xml:space="preserve">EU </w:t>
            </w:r>
          </w:p>
        </w:tc>
        <w:tc>
          <w:tcPr>
            <w:tcW w:w="7484" w:type="dxa"/>
          </w:tcPr>
          <w:p w14:paraId="7D0FAF47" w14:textId="77777777" w:rsidR="00C57E57" w:rsidRPr="003D4B5B" w:rsidRDefault="00C57E57" w:rsidP="007C1704">
            <w:pPr>
              <w:spacing w:line="360" w:lineRule="auto"/>
              <w:jc w:val="both"/>
              <w:rPr>
                <w:rFonts w:ascii="Cambria" w:eastAsia="Batang" w:hAnsi="Cambria"/>
                <w:color w:val="44546A" w:themeColor="text2"/>
              </w:rPr>
            </w:pPr>
            <w:r w:rsidRPr="003D4B5B">
              <w:rPr>
                <w:rFonts w:ascii="Cambria" w:eastAsia="Batang" w:hAnsi="Cambria"/>
                <w:color w:val="44546A" w:themeColor="text2"/>
              </w:rPr>
              <w:t>Europska unija</w:t>
            </w:r>
          </w:p>
        </w:tc>
      </w:tr>
      <w:tr w:rsidR="00C57E57" w:rsidRPr="00922C7D" w14:paraId="75270D98" w14:textId="77777777" w:rsidTr="00BA145B">
        <w:tc>
          <w:tcPr>
            <w:tcW w:w="1558" w:type="dxa"/>
          </w:tcPr>
          <w:p w14:paraId="49903CA1" w14:textId="77777777" w:rsidR="00C57E57" w:rsidRPr="00922C7D" w:rsidRDefault="00C57E57" w:rsidP="007C1704">
            <w:pPr>
              <w:spacing w:line="360" w:lineRule="auto"/>
              <w:jc w:val="both"/>
              <w:rPr>
                <w:rFonts w:ascii="Cambria" w:eastAsia="Batang" w:hAnsi="Cambria"/>
                <w:b/>
                <w:bCs/>
                <w:color w:val="44546A" w:themeColor="text2"/>
              </w:rPr>
            </w:pPr>
            <w:r w:rsidRPr="00922C7D">
              <w:rPr>
                <w:rFonts w:ascii="Cambria" w:eastAsia="Batang" w:hAnsi="Cambria"/>
                <w:b/>
                <w:bCs/>
                <w:color w:val="44546A" w:themeColor="text2"/>
              </w:rPr>
              <w:t>MRRFEU</w:t>
            </w:r>
          </w:p>
        </w:tc>
        <w:tc>
          <w:tcPr>
            <w:tcW w:w="7484" w:type="dxa"/>
          </w:tcPr>
          <w:p w14:paraId="3D72B8C4" w14:textId="77777777" w:rsidR="00C57E57" w:rsidRPr="003D4B5B" w:rsidRDefault="00C57E57" w:rsidP="007C1704">
            <w:pPr>
              <w:spacing w:line="360" w:lineRule="auto"/>
              <w:jc w:val="both"/>
              <w:rPr>
                <w:rFonts w:ascii="Cambria" w:eastAsia="Batang" w:hAnsi="Cambria"/>
                <w:color w:val="44546A" w:themeColor="text2"/>
              </w:rPr>
            </w:pPr>
            <w:r w:rsidRPr="003D4B5B">
              <w:rPr>
                <w:rStyle w:val="acopre"/>
                <w:rFonts w:ascii="Cambria" w:hAnsi="Cambria"/>
                <w:color w:val="44546A" w:themeColor="text2"/>
              </w:rPr>
              <w:t>Ministarstvo Regionalnoga Razvoja i Fondova Europske Unije</w:t>
            </w:r>
          </w:p>
        </w:tc>
      </w:tr>
      <w:tr w:rsidR="00C57E57" w:rsidRPr="00922C7D" w14:paraId="7AC8187D" w14:textId="77777777" w:rsidTr="00BA145B">
        <w:tc>
          <w:tcPr>
            <w:tcW w:w="1558" w:type="dxa"/>
          </w:tcPr>
          <w:p w14:paraId="3ED076AD" w14:textId="77777777" w:rsidR="00C57E57" w:rsidRPr="00922C7D" w:rsidRDefault="00C57E57" w:rsidP="007C1704">
            <w:pPr>
              <w:spacing w:line="360" w:lineRule="auto"/>
              <w:jc w:val="both"/>
              <w:rPr>
                <w:rFonts w:ascii="Cambria" w:eastAsia="Batang" w:hAnsi="Cambria"/>
                <w:b/>
                <w:bCs/>
                <w:color w:val="44546A" w:themeColor="text2"/>
              </w:rPr>
            </w:pPr>
            <w:r w:rsidRPr="00922C7D">
              <w:rPr>
                <w:rFonts w:ascii="Cambria" w:eastAsia="Batang" w:hAnsi="Cambria"/>
                <w:b/>
                <w:bCs/>
                <w:color w:val="44546A" w:themeColor="text2"/>
              </w:rPr>
              <w:t>NRS</w:t>
            </w:r>
          </w:p>
        </w:tc>
        <w:tc>
          <w:tcPr>
            <w:tcW w:w="7484" w:type="dxa"/>
          </w:tcPr>
          <w:p w14:paraId="5E6599BF" w14:textId="77777777" w:rsidR="00C57E57" w:rsidRPr="003D4B5B" w:rsidRDefault="00C57E57" w:rsidP="007C1704">
            <w:pPr>
              <w:spacing w:line="360" w:lineRule="auto"/>
              <w:jc w:val="both"/>
              <w:rPr>
                <w:rFonts w:ascii="Cambria" w:eastAsia="Batang" w:hAnsi="Cambria"/>
                <w:color w:val="44546A" w:themeColor="text2"/>
              </w:rPr>
            </w:pPr>
            <w:r w:rsidRPr="003D4B5B">
              <w:rPr>
                <w:rFonts w:ascii="Cambria" w:eastAsia="Batang" w:hAnsi="Cambria"/>
                <w:color w:val="44546A" w:themeColor="text2"/>
              </w:rPr>
              <w:t>Nacionalna razvojna strategija</w:t>
            </w:r>
          </w:p>
        </w:tc>
      </w:tr>
      <w:tr w:rsidR="00C57E57" w:rsidRPr="00922C7D" w14:paraId="3CDA9E62" w14:textId="77777777" w:rsidTr="00BA145B">
        <w:trPr>
          <w:trHeight w:val="312"/>
        </w:trPr>
        <w:tc>
          <w:tcPr>
            <w:tcW w:w="1558" w:type="dxa"/>
          </w:tcPr>
          <w:p w14:paraId="69606706" w14:textId="77777777" w:rsidR="00C57E57" w:rsidRPr="00922C7D" w:rsidRDefault="00C57E57" w:rsidP="007C1704">
            <w:pPr>
              <w:spacing w:line="360" w:lineRule="auto"/>
              <w:jc w:val="both"/>
              <w:rPr>
                <w:rFonts w:ascii="Cambria" w:eastAsia="Batang" w:hAnsi="Cambria"/>
                <w:b/>
                <w:bCs/>
                <w:color w:val="44546A" w:themeColor="text2"/>
              </w:rPr>
            </w:pPr>
            <w:r w:rsidRPr="00922C7D">
              <w:rPr>
                <w:rFonts w:ascii="Cambria" w:eastAsia="Batang" w:hAnsi="Cambria"/>
                <w:b/>
                <w:bCs/>
                <w:color w:val="44546A" w:themeColor="text2"/>
              </w:rPr>
              <w:t>RH</w:t>
            </w:r>
          </w:p>
        </w:tc>
        <w:tc>
          <w:tcPr>
            <w:tcW w:w="7484" w:type="dxa"/>
          </w:tcPr>
          <w:p w14:paraId="325D3583" w14:textId="77777777" w:rsidR="00C57E57" w:rsidRPr="003D4B5B" w:rsidRDefault="00C57E57" w:rsidP="007C1704">
            <w:pPr>
              <w:spacing w:line="360" w:lineRule="auto"/>
              <w:jc w:val="both"/>
              <w:rPr>
                <w:rFonts w:ascii="Cambria" w:eastAsia="Batang" w:hAnsi="Cambria"/>
                <w:color w:val="44546A" w:themeColor="text2"/>
              </w:rPr>
            </w:pPr>
            <w:r w:rsidRPr="003D4B5B">
              <w:rPr>
                <w:rFonts w:ascii="Cambria" w:eastAsia="Batang" w:hAnsi="Cambria"/>
                <w:color w:val="44546A" w:themeColor="text2"/>
              </w:rPr>
              <w:t>Republika Hrvatska</w:t>
            </w:r>
          </w:p>
        </w:tc>
      </w:tr>
      <w:tr w:rsidR="00C57E57" w:rsidRPr="00922C7D" w14:paraId="35C93871" w14:textId="77777777" w:rsidTr="00BA145B">
        <w:tc>
          <w:tcPr>
            <w:tcW w:w="1558" w:type="dxa"/>
          </w:tcPr>
          <w:p w14:paraId="29FAED7E" w14:textId="65A78162" w:rsidR="00C57E57" w:rsidRPr="00922C7D" w:rsidRDefault="001A58FF" w:rsidP="007C1704">
            <w:pPr>
              <w:spacing w:line="360" w:lineRule="auto"/>
              <w:jc w:val="both"/>
              <w:rPr>
                <w:rFonts w:ascii="Cambria" w:eastAsia="Batang" w:hAnsi="Cambria"/>
                <w:b/>
                <w:bCs/>
                <w:color w:val="44546A" w:themeColor="text2"/>
              </w:rPr>
            </w:pPr>
            <w:r>
              <w:rPr>
                <w:rFonts w:ascii="Cambria" w:eastAsia="Batang" w:hAnsi="Cambria"/>
                <w:b/>
                <w:bCs/>
                <w:color w:val="44546A" w:themeColor="text2"/>
              </w:rPr>
              <w:t>VŽ</w:t>
            </w:r>
          </w:p>
        </w:tc>
        <w:tc>
          <w:tcPr>
            <w:tcW w:w="7484" w:type="dxa"/>
          </w:tcPr>
          <w:p w14:paraId="1A75D716" w14:textId="037F4B8D" w:rsidR="00C57E57" w:rsidRPr="003D4B5B" w:rsidRDefault="001A58FF" w:rsidP="007C1704">
            <w:pPr>
              <w:spacing w:line="360" w:lineRule="auto"/>
              <w:jc w:val="both"/>
              <w:rPr>
                <w:rFonts w:ascii="Cambria" w:eastAsia="Batang" w:hAnsi="Cambria"/>
                <w:color w:val="44546A" w:themeColor="text2"/>
              </w:rPr>
            </w:pPr>
            <w:r w:rsidRPr="003D4B5B">
              <w:rPr>
                <w:rFonts w:ascii="Cambria" w:eastAsia="Batang" w:hAnsi="Cambria"/>
                <w:color w:val="44546A" w:themeColor="text2"/>
              </w:rPr>
              <w:t>Varaždinska</w:t>
            </w:r>
            <w:r w:rsidR="00C57E57" w:rsidRPr="003D4B5B">
              <w:rPr>
                <w:rFonts w:ascii="Cambria" w:eastAsia="Batang" w:hAnsi="Cambria"/>
                <w:color w:val="44546A" w:themeColor="text2"/>
              </w:rPr>
              <w:t xml:space="preserve"> županija</w:t>
            </w:r>
          </w:p>
        </w:tc>
      </w:tr>
      <w:tr w:rsidR="001C15BE" w:rsidRPr="00922C7D" w14:paraId="7A74BC62" w14:textId="77777777" w:rsidTr="00BA145B">
        <w:tc>
          <w:tcPr>
            <w:tcW w:w="1558" w:type="dxa"/>
          </w:tcPr>
          <w:p w14:paraId="5A515B22" w14:textId="59819A4B" w:rsidR="001C15BE" w:rsidRDefault="001C15BE" w:rsidP="007C1704">
            <w:pPr>
              <w:spacing w:line="360" w:lineRule="auto"/>
              <w:jc w:val="both"/>
              <w:rPr>
                <w:rFonts w:ascii="Cambria" w:eastAsia="Batang" w:hAnsi="Cambria"/>
                <w:b/>
                <w:bCs/>
                <w:color w:val="44546A" w:themeColor="text2"/>
              </w:rPr>
            </w:pPr>
            <w:r>
              <w:rPr>
                <w:rFonts w:ascii="Cambria" w:eastAsia="Batang" w:hAnsi="Cambria"/>
                <w:b/>
                <w:bCs/>
                <w:color w:val="44546A" w:themeColor="text2"/>
              </w:rPr>
              <w:t>PR</w:t>
            </w:r>
            <w:r w:rsidR="004076DF">
              <w:rPr>
                <w:rFonts w:ascii="Cambria" w:eastAsia="Batang" w:hAnsi="Cambria"/>
                <w:b/>
                <w:bCs/>
                <w:color w:val="44546A" w:themeColor="text2"/>
              </w:rPr>
              <w:t xml:space="preserve"> </w:t>
            </w:r>
            <w:r w:rsidR="001A58FF">
              <w:rPr>
                <w:rFonts w:ascii="Cambria" w:eastAsia="Batang" w:hAnsi="Cambria"/>
                <w:b/>
                <w:bCs/>
                <w:color w:val="44546A" w:themeColor="text2"/>
              </w:rPr>
              <w:t>VŽ</w:t>
            </w:r>
          </w:p>
        </w:tc>
        <w:tc>
          <w:tcPr>
            <w:tcW w:w="7484" w:type="dxa"/>
          </w:tcPr>
          <w:p w14:paraId="7E220708" w14:textId="1A0914AC" w:rsidR="001C15BE" w:rsidRPr="003D4B5B" w:rsidRDefault="001C15BE" w:rsidP="007C1704">
            <w:pPr>
              <w:spacing w:line="360" w:lineRule="auto"/>
              <w:jc w:val="both"/>
              <w:rPr>
                <w:rFonts w:ascii="Cambria" w:eastAsia="Batang" w:hAnsi="Cambria"/>
                <w:color w:val="44546A" w:themeColor="text2"/>
              </w:rPr>
            </w:pPr>
            <w:r w:rsidRPr="003D4B5B">
              <w:rPr>
                <w:rFonts w:ascii="Cambria" w:eastAsia="Batang" w:hAnsi="Cambria"/>
                <w:color w:val="44546A" w:themeColor="text2"/>
              </w:rPr>
              <w:t xml:space="preserve">Plan razvoja </w:t>
            </w:r>
            <w:r w:rsidR="001A58FF" w:rsidRPr="003D4B5B">
              <w:rPr>
                <w:rFonts w:ascii="Cambria" w:eastAsia="Batang" w:hAnsi="Cambria"/>
                <w:color w:val="44546A" w:themeColor="text2"/>
              </w:rPr>
              <w:t>Varaždinske</w:t>
            </w:r>
            <w:r w:rsidRPr="003D4B5B">
              <w:rPr>
                <w:rFonts w:ascii="Cambria" w:eastAsia="Batang" w:hAnsi="Cambria"/>
                <w:color w:val="44546A" w:themeColor="text2"/>
              </w:rPr>
              <w:t xml:space="preserve"> županije</w:t>
            </w:r>
          </w:p>
        </w:tc>
      </w:tr>
      <w:tr w:rsidR="00C57E57" w:rsidRPr="00922C7D" w14:paraId="5BF9BD77" w14:textId="77777777" w:rsidTr="00BA145B">
        <w:tc>
          <w:tcPr>
            <w:tcW w:w="1558" w:type="dxa"/>
          </w:tcPr>
          <w:p w14:paraId="6641E1FE" w14:textId="77777777" w:rsidR="00C57E57" w:rsidRPr="00922C7D" w:rsidRDefault="00C57E57" w:rsidP="007C1704">
            <w:pPr>
              <w:spacing w:line="360" w:lineRule="auto"/>
              <w:jc w:val="both"/>
              <w:rPr>
                <w:rFonts w:ascii="Cambria" w:eastAsia="Batang" w:hAnsi="Cambria"/>
                <w:b/>
                <w:bCs/>
                <w:color w:val="44546A" w:themeColor="text2"/>
              </w:rPr>
            </w:pPr>
            <w:r w:rsidRPr="00922C7D">
              <w:rPr>
                <w:rFonts w:ascii="Cambria" w:eastAsia="Batang" w:hAnsi="Cambria"/>
                <w:b/>
                <w:bCs/>
                <w:color w:val="44546A" w:themeColor="text2"/>
              </w:rPr>
              <w:t>NN</w:t>
            </w:r>
          </w:p>
        </w:tc>
        <w:tc>
          <w:tcPr>
            <w:tcW w:w="7484" w:type="dxa"/>
          </w:tcPr>
          <w:p w14:paraId="0887C769" w14:textId="77777777" w:rsidR="00C57E57" w:rsidRPr="003D4B5B" w:rsidRDefault="00C57E57" w:rsidP="007C1704">
            <w:pPr>
              <w:spacing w:line="360" w:lineRule="auto"/>
              <w:jc w:val="both"/>
              <w:rPr>
                <w:rFonts w:ascii="Cambria" w:eastAsia="Batang" w:hAnsi="Cambria"/>
                <w:color w:val="44546A" w:themeColor="text2"/>
              </w:rPr>
            </w:pPr>
            <w:r w:rsidRPr="003D4B5B">
              <w:rPr>
                <w:rFonts w:ascii="Cambria" w:eastAsia="Batang" w:hAnsi="Cambria"/>
                <w:color w:val="44546A" w:themeColor="text2"/>
              </w:rPr>
              <w:t>Narodne novine</w:t>
            </w:r>
          </w:p>
        </w:tc>
      </w:tr>
      <w:tr w:rsidR="005D1753" w:rsidRPr="00922C7D" w14:paraId="773871BF" w14:textId="77777777" w:rsidTr="00BA145B">
        <w:tc>
          <w:tcPr>
            <w:tcW w:w="1558" w:type="dxa"/>
          </w:tcPr>
          <w:p w14:paraId="322E69E4" w14:textId="3B71DBD9" w:rsidR="005D1753" w:rsidRPr="00922C7D" w:rsidRDefault="005D1753" w:rsidP="007C1704">
            <w:pPr>
              <w:spacing w:line="360" w:lineRule="auto"/>
              <w:jc w:val="both"/>
              <w:rPr>
                <w:rFonts w:ascii="Cambria" w:eastAsia="Batang" w:hAnsi="Cambria"/>
                <w:b/>
                <w:bCs/>
                <w:color w:val="44546A" w:themeColor="text2"/>
              </w:rPr>
            </w:pPr>
            <w:r>
              <w:rPr>
                <w:rFonts w:ascii="Cambria" w:eastAsia="Batang" w:hAnsi="Cambria"/>
                <w:b/>
                <w:bCs/>
                <w:color w:val="44546A" w:themeColor="text2"/>
              </w:rPr>
              <w:t>SC</w:t>
            </w:r>
          </w:p>
        </w:tc>
        <w:tc>
          <w:tcPr>
            <w:tcW w:w="7484" w:type="dxa"/>
          </w:tcPr>
          <w:p w14:paraId="39A12C97" w14:textId="5D574A51" w:rsidR="005D1753" w:rsidRPr="003D4B5B" w:rsidRDefault="005D1753" w:rsidP="007C1704">
            <w:pPr>
              <w:spacing w:line="360" w:lineRule="auto"/>
              <w:jc w:val="both"/>
              <w:rPr>
                <w:rFonts w:ascii="Cambria" w:eastAsia="Batang" w:hAnsi="Cambria"/>
                <w:color w:val="44546A" w:themeColor="text2"/>
              </w:rPr>
            </w:pPr>
            <w:r w:rsidRPr="003D4B5B">
              <w:rPr>
                <w:rFonts w:ascii="Cambria" w:eastAsia="Batang" w:hAnsi="Cambria"/>
                <w:color w:val="44546A" w:themeColor="text2"/>
              </w:rPr>
              <w:t>Strateški cilj</w:t>
            </w:r>
          </w:p>
        </w:tc>
      </w:tr>
      <w:tr w:rsidR="005D1753" w:rsidRPr="00922C7D" w14:paraId="54E5EA2D" w14:textId="77777777" w:rsidTr="00BA145B">
        <w:tc>
          <w:tcPr>
            <w:tcW w:w="1558" w:type="dxa"/>
          </w:tcPr>
          <w:p w14:paraId="555ECF9D" w14:textId="5695CEC5" w:rsidR="005D1753" w:rsidRDefault="005D1753" w:rsidP="007C1704">
            <w:pPr>
              <w:spacing w:line="360" w:lineRule="auto"/>
              <w:jc w:val="both"/>
              <w:rPr>
                <w:rFonts w:ascii="Cambria" w:eastAsia="Batang" w:hAnsi="Cambria"/>
                <w:b/>
                <w:bCs/>
                <w:color w:val="44546A" w:themeColor="text2"/>
              </w:rPr>
            </w:pPr>
            <w:r>
              <w:rPr>
                <w:rFonts w:ascii="Cambria" w:eastAsia="Batang" w:hAnsi="Cambria"/>
                <w:b/>
                <w:bCs/>
                <w:color w:val="44546A" w:themeColor="text2"/>
              </w:rPr>
              <w:t>RS</w:t>
            </w:r>
          </w:p>
        </w:tc>
        <w:tc>
          <w:tcPr>
            <w:tcW w:w="7484" w:type="dxa"/>
          </w:tcPr>
          <w:p w14:paraId="314F93CD" w14:textId="51F47EEE" w:rsidR="005D1753" w:rsidRPr="003D4B5B" w:rsidRDefault="005D1753" w:rsidP="007C1704">
            <w:pPr>
              <w:spacing w:line="360" w:lineRule="auto"/>
              <w:jc w:val="both"/>
              <w:rPr>
                <w:rFonts w:ascii="Cambria" w:eastAsia="Batang" w:hAnsi="Cambria"/>
                <w:color w:val="44546A" w:themeColor="text2"/>
              </w:rPr>
            </w:pPr>
            <w:r w:rsidRPr="003D4B5B">
              <w:rPr>
                <w:rFonts w:ascii="Cambria" w:eastAsia="Batang" w:hAnsi="Cambria"/>
                <w:color w:val="44546A" w:themeColor="text2"/>
              </w:rPr>
              <w:t>Razvojni smjer</w:t>
            </w:r>
          </w:p>
        </w:tc>
      </w:tr>
    </w:tbl>
    <w:p w14:paraId="2289A84F" w14:textId="77777777" w:rsidR="00535EC9" w:rsidRDefault="00535EC9" w:rsidP="007C170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51B7805" w14:textId="52AF3541" w:rsidR="0061439A" w:rsidRPr="00F24F21" w:rsidRDefault="0061439A" w:rsidP="007C170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24F21">
        <w:rPr>
          <w:rFonts w:ascii="Times New Roman" w:hAnsi="Times New Roman" w:cs="Times New Roman"/>
          <w:sz w:val="24"/>
          <w:szCs w:val="24"/>
        </w:rPr>
        <w:br w:type="page"/>
      </w:r>
    </w:p>
    <w:p w14:paraId="7A5CE061" w14:textId="77777777" w:rsidR="00040658" w:rsidRPr="00F24F21" w:rsidRDefault="000A612F">
      <w:pPr>
        <w:pStyle w:val="Odlomakpopisa"/>
        <w:numPr>
          <w:ilvl w:val="0"/>
          <w:numId w:val="1"/>
        </w:numPr>
        <w:spacing w:after="200" w:line="360" w:lineRule="auto"/>
        <w:ind w:left="284" w:hanging="284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Toc192584593"/>
      <w:r w:rsidRPr="00F24F21">
        <w:rPr>
          <w:rFonts w:ascii="Times New Roman" w:hAnsi="Times New Roman" w:cs="Times New Roman"/>
          <w:b/>
          <w:bCs/>
          <w:sz w:val="28"/>
          <w:szCs w:val="28"/>
        </w:rPr>
        <w:lastRenderedPageBreak/>
        <w:t>Uvod</w:t>
      </w:r>
      <w:bookmarkEnd w:id="0"/>
    </w:p>
    <w:p w14:paraId="16751610" w14:textId="1971CF3E" w:rsidR="00040658" w:rsidRDefault="006F3453" w:rsidP="007C1704">
      <w:pPr>
        <w:spacing w:line="360" w:lineRule="auto"/>
        <w:ind w:left="-142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4F21">
        <w:rPr>
          <w:rFonts w:ascii="Times New Roman" w:hAnsi="Times New Roman" w:cs="Times New Roman"/>
          <w:sz w:val="24"/>
          <w:szCs w:val="24"/>
        </w:rPr>
        <w:t xml:space="preserve">Plan </w:t>
      </w:r>
      <w:r w:rsidR="00817EAA" w:rsidRPr="00F24F21">
        <w:rPr>
          <w:rFonts w:ascii="Times New Roman" w:hAnsi="Times New Roman" w:cs="Times New Roman"/>
          <w:sz w:val="24"/>
          <w:szCs w:val="24"/>
        </w:rPr>
        <w:t xml:space="preserve">ukupnog </w:t>
      </w:r>
      <w:r w:rsidRPr="00F24F21">
        <w:rPr>
          <w:rFonts w:ascii="Times New Roman" w:hAnsi="Times New Roman" w:cs="Times New Roman"/>
          <w:sz w:val="24"/>
          <w:szCs w:val="24"/>
        </w:rPr>
        <w:t xml:space="preserve">razvoja </w:t>
      </w:r>
      <w:r w:rsidR="00220059">
        <w:rPr>
          <w:rFonts w:ascii="Times New Roman" w:hAnsi="Times New Roman" w:cs="Times New Roman"/>
          <w:sz w:val="24"/>
          <w:szCs w:val="24"/>
        </w:rPr>
        <w:t>Grada Varaždinskih Toplica</w:t>
      </w:r>
      <w:r w:rsidRPr="00F24F21">
        <w:rPr>
          <w:rFonts w:ascii="Times New Roman" w:hAnsi="Times New Roman" w:cs="Times New Roman"/>
          <w:sz w:val="24"/>
          <w:szCs w:val="24"/>
        </w:rPr>
        <w:t xml:space="preserve"> za razdoblje od 202</w:t>
      </w:r>
      <w:r w:rsidR="00220059">
        <w:rPr>
          <w:rFonts w:ascii="Times New Roman" w:hAnsi="Times New Roman" w:cs="Times New Roman"/>
          <w:sz w:val="24"/>
          <w:szCs w:val="24"/>
        </w:rPr>
        <w:t>1</w:t>
      </w:r>
      <w:r w:rsidRPr="00F24F21">
        <w:rPr>
          <w:rFonts w:ascii="Times New Roman" w:hAnsi="Times New Roman" w:cs="Times New Roman"/>
          <w:sz w:val="24"/>
          <w:szCs w:val="24"/>
        </w:rPr>
        <w:t>.</w:t>
      </w:r>
      <w:r w:rsidR="00170588">
        <w:rPr>
          <w:rFonts w:ascii="Times New Roman" w:hAnsi="Times New Roman" w:cs="Times New Roman"/>
          <w:sz w:val="24"/>
          <w:szCs w:val="24"/>
        </w:rPr>
        <w:t>-</w:t>
      </w:r>
      <w:r w:rsidRPr="00F24F21">
        <w:rPr>
          <w:rFonts w:ascii="Times New Roman" w:hAnsi="Times New Roman" w:cs="Times New Roman"/>
          <w:sz w:val="24"/>
          <w:szCs w:val="24"/>
        </w:rPr>
        <w:t>203</w:t>
      </w:r>
      <w:r w:rsidR="00220059">
        <w:rPr>
          <w:rFonts w:ascii="Times New Roman" w:hAnsi="Times New Roman" w:cs="Times New Roman"/>
          <w:sz w:val="24"/>
          <w:szCs w:val="24"/>
        </w:rPr>
        <w:t>1</w:t>
      </w:r>
      <w:r w:rsidRPr="00F24F21">
        <w:rPr>
          <w:rFonts w:ascii="Times New Roman" w:hAnsi="Times New Roman" w:cs="Times New Roman"/>
          <w:sz w:val="24"/>
          <w:szCs w:val="24"/>
        </w:rPr>
        <w:t xml:space="preserve">. temeljni je strateški dokument </w:t>
      </w:r>
      <w:r w:rsidR="00CC0E80" w:rsidRPr="00F24F21">
        <w:rPr>
          <w:rFonts w:ascii="Times New Roman" w:hAnsi="Times New Roman" w:cs="Times New Roman"/>
          <w:sz w:val="24"/>
          <w:szCs w:val="24"/>
        </w:rPr>
        <w:t>zasnovan na razvojnoj viziji, relevantnoj analizi ključnih izazova i razvojnih potencijala, jasno definiranim strateškim ciljevima te akcijskim planom za koherentno djelovanje u etapama koji su ciljano usmjereni sa svrhom</w:t>
      </w:r>
      <w:r w:rsidR="00040658" w:rsidRPr="00F24F21">
        <w:rPr>
          <w:rFonts w:ascii="Times New Roman" w:hAnsi="Times New Roman" w:cs="Times New Roman"/>
          <w:sz w:val="24"/>
          <w:szCs w:val="24"/>
        </w:rPr>
        <w:t xml:space="preserve"> postizanja željenog učinka.</w:t>
      </w:r>
    </w:p>
    <w:p w14:paraId="18C79C16" w14:textId="6A7D0D2E" w:rsidR="00C5168E" w:rsidRPr="00F24F21" w:rsidRDefault="00DB48CB" w:rsidP="007C1704">
      <w:pPr>
        <w:spacing w:line="360" w:lineRule="auto"/>
        <w:ind w:left="-142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="00C5168E" w:rsidRPr="00C5168E">
        <w:rPr>
          <w:rFonts w:ascii="Times New Roman" w:hAnsi="Times New Roman" w:cs="Times New Roman"/>
          <w:sz w:val="24"/>
          <w:szCs w:val="24"/>
        </w:rPr>
        <w:t>zrađen je u skladu s općim smjernicama regionalnog razvoja Republike Hrvatske te predstavlja temeljnu podlogu za prijavu na natječaje pojedinih Ministarstava, odnosno korištenje fondova Europske unije.</w:t>
      </w:r>
    </w:p>
    <w:p w14:paraId="71C89541" w14:textId="640FA951" w:rsidR="00500591" w:rsidRPr="00315E07" w:rsidRDefault="00220059" w:rsidP="007C1704">
      <w:pPr>
        <w:spacing w:line="360" w:lineRule="auto"/>
        <w:ind w:left="-142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15E07">
        <w:rPr>
          <w:rFonts w:ascii="Times New Roman" w:hAnsi="Times New Roman" w:cs="Times New Roman"/>
          <w:sz w:val="24"/>
          <w:szCs w:val="24"/>
        </w:rPr>
        <w:t>Gradsko vijeće Grada Varaždinskih Toplica je 24. srpnja 2023. godine donijelo Odluku o usvajanju Plana ukupnog  razvoja Grada Varaždinskih Toplica za razdoblje od 2021.</w:t>
      </w:r>
      <w:r w:rsidR="00170588">
        <w:rPr>
          <w:rFonts w:ascii="Times New Roman" w:hAnsi="Times New Roman" w:cs="Times New Roman"/>
          <w:sz w:val="24"/>
          <w:szCs w:val="24"/>
        </w:rPr>
        <w:t>-</w:t>
      </w:r>
      <w:r w:rsidRPr="00315E07">
        <w:rPr>
          <w:rFonts w:ascii="Times New Roman" w:hAnsi="Times New Roman" w:cs="Times New Roman"/>
          <w:sz w:val="24"/>
          <w:szCs w:val="24"/>
        </w:rPr>
        <w:t>2031. godine</w:t>
      </w:r>
      <w:r w:rsidR="00FC6201" w:rsidRPr="00315E07">
        <w:rPr>
          <w:rFonts w:ascii="Times New Roman" w:hAnsi="Times New Roman" w:cs="Times New Roman"/>
          <w:sz w:val="24"/>
          <w:szCs w:val="24"/>
        </w:rPr>
        <w:t>.</w:t>
      </w:r>
    </w:p>
    <w:p w14:paraId="5B6D786C" w14:textId="25BE5741" w:rsidR="00B81320" w:rsidRPr="00F24F21" w:rsidRDefault="00B81320" w:rsidP="007C1704">
      <w:pPr>
        <w:spacing w:line="360" w:lineRule="auto"/>
        <w:ind w:left="-142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15E07">
        <w:rPr>
          <w:rFonts w:ascii="Times New Roman" w:hAnsi="Times New Roman" w:cs="Times New Roman"/>
          <w:sz w:val="24"/>
          <w:szCs w:val="24"/>
        </w:rPr>
        <w:t xml:space="preserve">Izvješće o provedbi Plana ukupnog razvoja </w:t>
      </w:r>
      <w:r w:rsidR="00787498" w:rsidRPr="00315E07">
        <w:rPr>
          <w:rFonts w:ascii="Times New Roman" w:hAnsi="Times New Roman" w:cs="Times New Roman"/>
          <w:sz w:val="24"/>
          <w:szCs w:val="24"/>
        </w:rPr>
        <w:t xml:space="preserve">Grada Varaždinskih Toplica </w:t>
      </w:r>
      <w:r w:rsidRPr="00315E07">
        <w:rPr>
          <w:rFonts w:ascii="Times New Roman" w:hAnsi="Times New Roman" w:cs="Times New Roman"/>
          <w:sz w:val="24"/>
          <w:szCs w:val="24"/>
        </w:rPr>
        <w:t>je izvješće o napretku i provedbi posebnih ciljeva, mjera, aktivnosti i projekata te ostvarivanje rezultata koje Općina u suradnji s nadležnim regionalnim koordinatorom izrađuje sukladno Uputama</w:t>
      </w:r>
      <w:r w:rsidRPr="00F24F21">
        <w:rPr>
          <w:rFonts w:ascii="Times New Roman" w:hAnsi="Times New Roman" w:cs="Times New Roman"/>
          <w:sz w:val="24"/>
          <w:szCs w:val="24"/>
        </w:rPr>
        <w:t xml:space="preserve"> Ministarstva regionalnog razvoja i fondova Europske unije i javno ga objavljuje.</w:t>
      </w:r>
    </w:p>
    <w:p w14:paraId="7E302C51" w14:textId="37A302AD" w:rsidR="003026D5" w:rsidRPr="00F24F21" w:rsidRDefault="0065417E" w:rsidP="007C1704">
      <w:pPr>
        <w:spacing w:line="360" w:lineRule="auto"/>
        <w:ind w:left="-142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4F21">
        <w:rPr>
          <w:rFonts w:ascii="Times New Roman" w:hAnsi="Times New Roman" w:cs="Times New Roman"/>
          <w:sz w:val="24"/>
          <w:szCs w:val="24"/>
        </w:rPr>
        <w:t xml:space="preserve">Zakonom o sastavu strateškog planiranja i upravljanja razvojem Republike Hrvatske </w:t>
      </w:r>
      <w:r w:rsidR="0090662B" w:rsidRPr="00F24F21">
        <w:rPr>
          <w:rFonts w:ascii="Times New Roman" w:hAnsi="Times New Roman" w:cs="Times New Roman"/>
          <w:sz w:val="24"/>
          <w:szCs w:val="24"/>
        </w:rPr>
        <w:t xml:space="preserve">(»Narodne novine«, </w:t>
      </w:r>
      <w:r w:rsidRPr="00F24F21">
        <w:rPr>
          <w:rFonts w:ascii="Times New Roman" w:hAnsi="Times New Roman" w:cs="Times New Roman"/>
          <w:sz w:val="24"/>
          <w:szCs w:val="24"/>
        </w:rPr>
        <w:t>br</w:t>
      </w:r>
      <w:r w:rsidR="0090662B" w:rsidRPr="00F24F21">
        <w:rPr>
          <w:rFonts w:ascii="Times New Roman" w:hAnsi="Times New Roman" w:cs="Times New Roman"/>
          <w:sz w:val="24"/>
          <w:szCs w:val="24"/>
        </w:rPr>
        <w:t>oj</w:t>
      </w:r>
      <w:r w:rsidRPr="00F24F21">
        <w:rPr>
          <w:rFonts w:ascii="Times New Roman" w:hAnsi="Times New Roman" w:cs="Times New Roman"/>
          <w:sz w:val="24"/>
          <w:szCs w:val="24"/>
        </w:rPr>
        <w:t xml:space="preserve"> 123/17 i 151/22), Uredbom o smjernicama za izradu akata strateškog planiranja od nacionalnog značaja i od značaja za jedinice lokalne i područne (regionalne) samouprave</w:t>
      </w:r>
      <w:r w:rsidR="00900C81" w:rsidRPr="00F24F21">
        <w:rPr>
          <w:rFonts w:ascii="Times New Roman" w:hAnsi="Times New Roman" w:cs="Times New Roman"/>
          <w:sz w:val="24"/>
          <w:szCs w:val="24"/>
        </w:rPr>
        <w:t xml:space="preserve"> (»</w:t>
      </w:r>
      <w:r w:rsidRPr="00F24F21">
        <w:rPr>
          <w:rFonts w:ascii="Times New Roman" w:hAnsi="Times New Roman" w:cs="Times New Roman"/>
          <w:sz w:val="24"/>
          <w:szCs w:val="24"/>
        </w:rPr>
        <w:t>Narodne novine</w:t>
      </w:r>
      <w:r w:rsidR="00900C81" w:rsidRPr="00F24F21">
        <w:rPr>
          <w:rFonts w:ascii="Times New Roman" w:hAnsi="Times New Roman" w:cs="Times New Roman"/>
          <w:sz w:val="24"/>
          <w:szCs w:val="24"/>
        </w:rPr>
        <w:t>«,</w:t>
      </w:r>
      <w:r w:rsidRPr="00F24F21">
        <w:rPr>
          <w:rFonts w:ascii="Times New Roman" w:hAnsi="Times New Roman" w:cs="Times New Roman"/>
          <w:sz w:val="24"/>
          <w:szCs w:val="24"/>
        </w:rPr>
        <w:t xml:space="preserve"> br</w:t>
      </w:r>
      <w:r w:rsidR="00900C81" w:rsidRPr="00F24F21">
        <w:rPr>
          <w:rFonts w:ascii="Times New Roman" w:hAnsi="Times New Roman" w:cs="Times New Roman"/>
          <w:sz w:val="24"/>
          <w:szCs w:val="24"/>
        </w:rPr>
        <w:t>oj</w:t>
      </w:r>
      <w:r w:rsidRPr="00F24F21">
        <w:rPr>
          <w:rFonts w:ascii="Times New Roman" w:hAnsi="Times New Roman" w:cs="Times New Roman"/>
          <w:sz w:val="24"/>
          <w:szCs w:val="24"/>
        </w:rPr>
        <w:t xml:space="preserve"> </w:t>
      </w:r>
      <w:r w:rsidR="009C60BF">
        <w:rPr>
          <w:rFonts w:ascii="Times New Roman" w:hAnsi="Times New Roman" w:cs="Times New Roman"/>
          <w:sz w:val="24"/>
          <w:szCs w:val="24"/>
        </w:rPr>
        <w:t>37/23</w:t>
      </w:r>
      <w:r w:rsidRPr="00F24F21">
        <w:rPr>
          <w:rFonts w:ascii="Times New Roman" w:hAnsi="Times New Roman" w:cs="Times New Roman"/>
          <w:sz w:val="24"/>
          <w:szCs w:val="24"/>
        </w:rPr>
        <w:t>) i Pravilnikom o rokovima i postupcima praćenja i izvještavanja o provedbi akata strateškog planiranja od nacionalnog značaja o od značaja za jedinice lokalne i područne (regionalne) samouprave (</w:t>
      </w:r>
      <w:r w:rsidR="003128EC">
        <w:rPr>
          <w:rFonts w:ascii="Times New Roman" w:hAnsi="Times New Roman" w:cs="Times New Roman"/>
          <w:sz w:val="24"/>
          <w:szCs w:val="24"/>
        </w:rPr>
        <w:t>»</w:t>
      </w:r>
      <w:r w:rsidRPr="00F24F21">
        <w:rPr>
          <w:rFonts w:ascii="Times New Roman" w:hAnsi="Times New Roman" w:cs="Times New Roman"/>
          <w:sz w:val="24"/>
          <w:szCs w:val="24"/>
        </w:rPr>
        <w:t>Narodne novine</w:t>
      </w:r>
      <w:r w:rsidR="003128EC">
        <w:rPr>
          <w:rFonts w:ascii="Times New Roman" w:hAnsi="Times New Roman" w:cs="Times New Roman"/>
          <w:sz w:val="24"/>
          <w:szCs w:val="24"/>
        </w:rPr>
        <w:t>«</w:t>
      </w:r>
      <w:r w:rsidRPr="00F24F21">
        <w:rPr>
          <w:rFonts w:ascii="Times New Roman" w:hAnsi="Times New Roman" w:cs="Times New Roman"/>
          <w:sz w:val="24"/>
          <w:szCs w:val="24"/>
        </w:rPr>
        <w:t xml:space="preserve"> br. </w:t>
      </w:r>
      <w:r w:rsidR="00EC3EF4">
        <w:rPr>
          <w:rFonts w:ascii="Times New Roman" w:hAnsi="Times New Roman" w:cs="Times New Roman"/>
          <w:sz w:val="24"/>
          <w:szCs w:val="24"/>
        </w:rPr>
        <w:t>44/23</w:t>
      </w:r>
      <w:r w:rsidRPr="00F24F21">
        <w:rPr>
          <w:rFonts w:ascii="Times New Roman" w:hAnsi="Times New Roman" w:cs="Times New Roman"/>
          <w:sz w:val="24"/>
          <w:szCs w:val="24"/>
        </w:rPr>
        <w:t>) uvedena je obveza izrade i donošenja Izvješća o provedbi akata strateškog planiranja kako od nacionalnog značaja, tako i od značaja za jedince lokalne i područne (regionalne) samouprave).</w:t>
      </w:r>
    </w:p>
    <w:p w14:paraId="189F58A2" w14:textId="77777777" w:rsidR="00BC7B37" w:rsidRPr="00F24F21" w:rsidRDefault="00BC7B37" w:rsidP="007C1704">
      <w:pPr>
        <w:spacing w:line="360" w:lineRule="auto"/>
        <w:ind w:left="-142" w:firstLine="142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24F21">
        <w:rPr>
          <w:rFonts w:ascii="Times New Roman" w:hAnsi="Times New Roman" w:cs="Times New Roman"/>
          <w:b/>
          <w:bCs/>
          <w:sz w:val="24"/>
          <w:szCs w:val="24"/>
        </w:rPr>
        <w:t>U skladu s odredbama Zakona:</w:t>
      </w:r>
    </w:p>
    <w:p w14:paraId="15877464" w14:textId="2EA53BA0" w:rsidR="00BC7B37" w:rsidRPr="00B25D9C" w:rsidRDefault="00BC7B37">
      <w:pPr>
        <w:pStyle w:val="Odlomakpopisa"/>
        <w:numPr>
          <w:ilvl w:val="0"/>
          <w:numId w:val="5"/>
        </w:numPr>
        <w:spacing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B25D9C">
        <w:rPr>
          <w:rFonts w:ascii="Times New Roman" w:hAnsi="Times New Roman" w:cs="Times New Roman"/>
          <w:sz w:val="24"/>
          <w:szCs w:val="24"/>
        </w:rPr>
        <w:t>tijelo zaduženo za izradu plana razvoja jedinice lokalne samouprave izvješćuje putem lokalnog koordinatora, jednom godišnje, regionalnog koordinatora.</w:t>
      </w:r>
    </w:p>
    <w:p w14:paraId="7B9A903F" w14:textId="77777777" w:rsidR="00851ADC" w:rsidRDefault="00851ADC" w:rsidP="007C1704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0888CCB0" w14:textId="23B1EB3F" w:rsidR="00BC7B37" w:rsidRPr="00F24F21" w:rsidRDefault="00BC7B37" w:rsidP="007C1704">
      <w:pPr>
        <w:spacing w:line="360" w:lineRule="auto"/>
        <w:ind w:left="-142" w:firstLine="142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24F21">
        <w:rPr>
          <w:rFonts w:ascii="Times New Roman" w:hAnsi="Times New Roman" w:cs="Times New Roman"/>
          <w:b/>
          <w:bCs/>
          <w:sz w:val="24"/>
          <w:szCs w:val="24"/>
        </w:rPr>
        <w:lastRenderedPageBreak/>
        <w:t>U skladu s odredbama Uredbe:</w:t>
      </w:r>
    </w:p>
    <w:p w14:paraId="032143CC" w14:textId="6E3CE70A" w:rsidR="00BC7B37" w:rsidRPr="00B25D9C" w:rsidRDefault="00BC7B37">
      <w:pPr>
        <w:pStyle w:val="Odlomakpopisa"/>
        <w:numPr>
          <w:ilvl w:val="0"/>
          <w:numId w:val="5"/>
        </w:numPr>
        <w:spacing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B25D9C">
        <w:rPr>
          <w:rFonts w:ascii="Times New Roman" w:hAnsi="Times New Roman" w:cs="Times New Roman"/>
          <w:sz w:val="24"/>
          <w:szCs w:val="24"/>
        </w:rPr>
        <w:t>planovi razvoja obavezno sadrže poglavlja sa posebnim ciljevima, pokazateljima ishoda (iz Biblioteke pokazatelja) s početnim i ciljnim vrijednostima pokazatelja te opisom okvira za praćenje i vrednovanje provedbe</w:t>
      </w:r>
      <w:r w:rsidR="00E44C9F">
        <w:rPr>
          <w:rFonts w:ascii="Times New Roman" w:hAnsi="Times New Roman" w:cs="Times New Roman"/>
          <w:sz w:val="24"/>
          <w:szCs w:val="24"/>
        </w:rPr>
        <w:t>.</w:t>
      </w:r>
    </w:p>
    <w:p w14:paraId="67CA8B5C" w14:textId="3F158F41" w:rsidR="00BC7B37" w:rsidRPr="00F24F21" w:rsidRDefault="00BC7B37" w:rsidP="007C1704">
      <w:pPr>
        <w:spacing w:line="360" w:lineRule="auto"/>
        <w:ind w:left="-142" w:firstLine="142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24F21">
        <w:rPr>
          <w:rFonts w:ascii="Times New Roman" w:hAnsi="Times New Roman" w:cs="Times New Roman"/>
          <w:b/>
          <w:bCs/>
          <w:sz w:val="24"/>
          <w:szCs w:val="24"/>
        </w:rPr>
        <w:t>U skladu s odredbama Pravilnika:</w:t>
      </w:r>
    </w:p>
    <w:p w14:paraId="4BE06179" w14:textId="70BA95A4" w:rsidR="00F0788C" w:rsidRPr="00F0788C" w:rsidRDefault="00F0788C">
      <w:pPr>
        <w:pStyle w:val="Odlomakpopisa"/>
        <w:numPr>
          <w:ilvl w:val="0"/>
          <w:numId w:val="20"/>
        </w:numPr>
        <w:spacing w:line="36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F0788C">
        <w:rPr>
          <w:rFonts w:ascii="Times New Roman" w:hAnsi="Times New Roman" w:cs="Times New Roman"/>
          <w:sz w:val="24"/>
          <w:szCs w:val="24"/>
        </w:rPr>
        <w:t>godišnje izvješće o provedbi plana razvoja JLS je izvješće o napretku u provedbi posebnih ciljeva i ostvarenju pokazatelja ishoda plana razvoja JLS, koje tijelo zaduženo za izradu plana razvoja podnosi Predstavničkom tijelu JLS i regionalnom koordinatoru jednom godišnje</w:t>
      </w:r>
      <w:r w:rsidR="0016569D">
        <w:rPr>
          <w:rFonts w:ascii="Times New Roman" w:hAnsi="Times New Roman" w:cs="Times New Roman"/>
          <w:sz w:val="24"/>
          <w:szCs w:val="24"/>
        </w:rPr>
        <w:t>,</w:t>
      </w:r>
    </w:p>
    <w:p w14:paraId="7A082F6D" w14:textId="29B1F2B8" w:rsidR="00F0788C" w:rsidRPr="00F0788C" w:rsidRDefault="00F0788C">
      <w:pPr>
        <w:pStyle w:val="Odlomakpopisa"/>
        <w:numPr>
          <w:ilvl w:val="0"/>
          <w:numId w:val="20"/>
        </w:numPr>
        <w:spacing w:line="36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F0788C">
        <w:rPr>
          <w:rFonts w:ascii="Times New Roman" w:hAnsi="Times New Roman" w:cs="Times New Roman"/>
          <w:sz w:val="24"/>
          <w:szCs w:val="24"/>
        </w:rPr>
        <w:t>tijelo zaduženo za izradu plana razvoja JLS dostavlja regionalnom koordinatoru godišnje izvješće za prethodnu godinu u roku od 8 dana po usvajanju Predstavničkog tijela,</w:t>
      </w:r>
    </w:p>
    <w:p w14:paraId="30F51322" w14:textId="77777777" w:rsidR="00F0788C" w:rsidRDefault="00F0788C">
      <w:pPr>
        <w:pStyle w:val="Odlomakpopisa"/>
        <w:numPr>
          <w:ilvl w:val="0"/>
          <w:numId w:val="20"/>
        </w:numPr>
        <w:spacing w:line="36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F0788C">
        <w:rPr>
          <w:rFonts w:ascii="Times New Roman" w:hAnsi="Times New Roman" w:cs="Times New Roman"/>
          <w:sz w:val="24"/>
          <w:szCs w:val="24"/>
        </w:rPr>
        <w:t>obveznici izrade godišnje izvješće o provedbi planova razvoja JLP(R)S izrađuju u skladu s uputama koje donosi Koordinacijsko tijelo</w:t>
      </w:r>
      <w:r>
        <w:rPr>
          <w:rFonts w:ascii="Times New Roman" w:hAnsi="Times New Roman" w:cs="Times New Roman"/>
          <w:sz w:val="24"/>
          <w:szCs w:val="24"/>
        </w:rPr>
        <w:t>,</w:t>
      </w:r>
    </w:p>
    <w:p w14:paraId="79AA3506" w14:textId="7F4346D4" w:rsidR="00F0788C" w:rsidRDefault="00F0788C">
      <w:pPr>
        <w:pStyle w:val="Odlomakpopisa"/>
        <w:numPr>
          <w:ilvl w:val="0"/>
          <w:numId w:val="20"/>
        </w:numPr>
        <w:spacing w:line="36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F0788C">
        <w:rPr>
          <w:rFonts w:ascii="Times New Roman" w:hAnsi="Times New Roman" w:cs="Times New Roman"/>
          <w:sz w:val="24"/>
          <w:szCs w:val="24"/>
        </w:rPr>
        <w:t>rok za podnošenje izvješća o provedbi plana razvoja JLS za prethodnu godinu provedbe je 31. ožujka tekuće godine.</w:t>
      </w:r>
    </w:p>
    <w:p w14:paraId="2DA90901" w14:textId="3757C850" w:rsidR="00817EAA" w:rsidRPr="00F0788C" w:rsidRDefault="00BD5103" w:rsidP="00F0788C">
      <w:pPr>
        <w:spacing w:line="360" w:lineRule="auto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F0788C">
        <w:rPr>
          <w:rFonts w:ascii="Times New Roman" w:hAnsi="Times New Roman" w:cs="Times New Roman"/>
          <w:sz w:val="24"/>
          <w:szCs w:val="24"/>
        </w:rPr>
        <w:t xml:space="preserve">Godišnje izvješće o provedbi Plana ukupnog razvoja </w:t>
      </w:r>
      <w:r w:rsidR="008B3388" w:rsidRPr="00F0788C">
        <w:rPr>
          <w:rFonts w:ascii="Times New Roman" w:hAnsi="Times New Roman" w:cs="Times New Roman"/>
          <w:sz w:val="24"/>
          <w:szCs w:val="24"/>
        </w:rPr>
        <w:t xml:space="preserve">Grada Varaždinskih Toplica </w:t>
      </w:r>
      <w:r w:rsidRPr="00F0788C">
        <w:rPr>
          <w:rFonts w:ascii="Times New Roman" w:hAnsi="Times New Roman" w:cs="Times New Roman"/>
          <w:sz w:val="24"/>
          <w:szCs w:val="24"/>
        </w:rPr>
        <w:t>odnosi se na prethodnu kalendarsku i fiskalnu godinu, odnosno na aktivnosti, projekte i programa provedene tijekom 202</w:t>
      </w:r>
      <w:r w:rsidR="0083456A">
        <w:rPr>
          <w:rFonts w:ascii="Times New Roman" w:hAnsi="Times New Roman" w:cs="Times New Roman"/>
          <w:sz w:val="24"/>
          <w:szCs w:val="24"/>
        </w:rPr>
        <w:t>4</w:t>
      </w:r>
      <w:r w:rsidRPr="00F0788C">
        <w:rPr>
          <w:rFonts w:ascii="Times New Roman" w:hAnsi="Times New Roman" w:cs="Times New Roman"/>
          <w:sz w:val="24"/>
          <w:szCs w:val="24"/>
        </w:rPr>
        <w:t>. godine</w:t>
      </w:r>
      <w:r w:rsidR="0056543C" w:rsidRPr="00F0788C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2171A78" w14:textId="6328E7B4" w:rsidR="00347E5B" w:rsidRPr="00315E07" w:rsidRDefault="00347E5B" w:rsidP="007C1704">
      <w:pPr>
        <w:spacing w:line="360" w:lineRule="auto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315E07">
        <w:rPr>
          <w:rFonts w:ascii="Times New Roman" w:hAnsi="Times New Roman" w:cs="Times New Roman"/>
          <w:sz w:val="24"/>
          <w:szCs w:val="24"/>
        </w:rPr>
        <w:t>Godišnje izvješće o provedbi Plana</w:t>
      </w:r>
      <w:r w:rsidR="003C51B0" w:rsidRPr="00315E07">
        <w:rPr>
          <w:rFonts w:ascii="Times New Roman" w:hAnsi="Times New Roman" w:cs="Times New Roman"/>
          <w:sz w:val="24"/>
          <w:szCs w:val="24"/>
        </w:rPr>
        <w:t xml:space="preserve"> ukupnog</w:t>
      </w:r>
      <w:r w:rsidRPr="00315E07">
        <w:rPr>
          <w:rFonts w:ascii="Times New Roman" w:hAnsi="Times New Roman" w:cs="Times New Roman"/>
          <w:sz w:val="24"/>
          <w:szCs w:val="24"/>
        </w:rPr>
        <w:t xml:space="preserve"> razvoja </w:t>
      </w:r>
      <w:r w:rsidR="008B3388" w:rsidRPr="00315E07">
        <w:rPr>
          <w:rFonts w:ascii="Times New Roman" w:hAnsi="Times New Roman" w:cs="Times New Roman"/>
          <w:sz w:val="24"/>
          <w:szCs w:val="24"/>
        </w:rPr>
        <w:t xml:space="preserve">Grada Varaždinskih Toplica </w:t>
      </w:r>
      <w:r w:rsidRPr="00315E07">
        <w:rPr>
          <w:rFonts w:ascii="Times New Roman" w:hAnsi="Times New Roman" w:cs="Times New Roman"/>
          <w:sz w:val="24"/>
          <w:szCs w:val="24"/>
        </w:rPr>
        <w:t>sastoji se od:</w:t>
      </w:r>
    </w:p>
    <w:p w14:paraId="0B5F48DC" w14:textId="6A8142F5" w:rsidR="00347E5B" w:rsidRPr="00315E07" w:rsidRDefault="00347E5B">
      <w:pPr>
        <w:pStyle w:val="Odlomakpopisa"/>
        <w:numPr>
          <w:ilvl w:val="0"/>
          <w:numId w:val="2"/>
        </w:numPr>
        <w:spacing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315E07">
        <w:rPr>
          <w:rFonts w:ascii="Times New Roman" w:hAnsi="Times New Roman" w:cs="Times New Roman"/>
          <w:sz w:val="24"/>
          <w:szCs w:val="24"/>
        </w:rPr>
        <w:t>tekstualnog dijela koji se izrađuje u dokumentu programa Word i</w:t>
      </w:r>
    </w:p>
    <w:p w14:paraId="557E4556" w14:textId="7BF2A045" w:rsidR="001856BF" w:rsidRPr="00315E07" w:rsidRDefault="00347E5B">
      <w:pPr>
        <w:pStyle w:val="Odlomakpopisa"/>
        <w:numPr>
          <w:ilvl w:val="0"/>
          <w:numId w:val="2"/>
        </w:numPr>
        <w:spacing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315E07">
        <w:rPr>
          <w:rFonts w:ascii="Times New Roman" w:hAnsi="Times New Roman" w:cs="Times New Roman"/>
          <w:sz w:val="24"/>
          <w:szCs w:val="24"/>
        </w:rPr>
        <w:t>tabličnog pregleda, koji se izrađuje u radnoj knjizi programa Excel i prilaže uz tekstualni dio izvješća.</w:t>
      </w:r>
    </w:p>
    <w:p w14:paraId="6AE8CE1D" w14:textId="7B3C8CE4" w:rsidR="003E34B1" w:rsidRPr="00315E07" w:rsidRDefault="003E34B1" w:rsidP="007C1704">
      <w:pPr>
        <w:spacing w:line="360" w:lineRule="auto"/>
        <w:ind w:left="-142" w:firstLine="50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sklopu Plana</w:t>
      </w:r>
      <w:r w:rsidR="003C51B0">
        <w:rPr>
          <w:rFonts w:ascii="Times New Roman" w:hAnsi="Times New Roman" w:cs="Times New Roman"/>
          <w:sz w:val="24"/>
          <w:szCs w:val="24"/>
        </w:rPr>
        <w:t xml:space="preserve"> ukupnog</w:t>
      </w:r>
      <w:r>
        <w:rPr>
          <w:rFonts w:ascii="Times New Roman" w:hAnsi="Times New Roman" w:cs="Times New Roman"/>
          <w:sz w:val="24"/>
          <w:szCs w:val="24"/>
        </w:rPr>
        <w:t xml:space="preserve"> razvoja, pokazatelji ishoda služe kao mjera za ostvarenje općih, odnosno posebnih ciljeva. K</w:t>
      </w:r>
      <w:r w:rsidR="00E8783A">
        <w:rPr>
          <w:rFonts w:ascii="Times New Roman" w:hAnsi="Times New Roman" w:cs="Times New Roman"/>
          <w:sz w:val="24"/>
          <w:szCs w:val="24"/>
        </w:rPr>
        <w:t>ako</w:t>
      </w:r>
      <w:r>
        <w:rPr>
          <w:rFonts w:ascii="Times New Roman" w:hAnsi="Times New Roman" w:cs="Times New Roman"/>
          <w:sz w:val="24"/>
          <w:szCs w:val="24"/>
        </w:rPr>
        <w:t xml:space="preserve"> bi mjere mogle biti provedene, potrebno je uvažiti i brojne gospodarske, društvene, političke i druge okolnosti</w:t>
      </w:r>
      <w:r w:rsidR="00E8783A">
        <w:rPr>
          <w:rFonts w:ascii="Times New Roman" w:hAnsi="Times New Roman" w:cs="Times New Roman"/>
          <w:sz w:val="24"/>
          <w:szCs w:val="24"/>
        </w:rPr>
        <w:t xml:space="preserve"> koje se svakodnevno događaju. U obzir se trebaju uzeti i događaji koji su prethodili razdoblju koje se analizira</w:t>
      </w:r>
      <w:r w:rsidR="00B6784A">
        <w:rPr>
          <w:rFonts w:ascii="Times New Roman" w:hAnsi="Times New Roman" w:cs="Times New Roman"/>
          <w:sz w:val="24"/>
          <w:szCs w:val="24"/>
        </w:rPr>
        <w:t xml:space="preserve"> kao što su prirodne nepogode </w:t>
      </w:r>
      <w:r w:rsidR="00B6784A" w:rsidRPr="00315E07">
        <w:rPr>
          <w:rFonts w:ascii="Times New Roman" w:hAnsi="Times New Roman" w:cs="Times New Roman"/>
          <w:sz w:val="24"/>
          <w:szCs w:val="24"/>
        </w:rPr>
        <w:t>koje su zahvatile područje županije i općine.</w:t>
      </w:r>
    </w:p>
    <w:p w14:paraId="721F2D0D" w14:textId="22684DC8" w:rsidR="00614848" w:rsidRDefault="00614848" w:rsidP="007C1704">
      <w:pPr>
        <w:spacing w:line="360" w:lineRule="auto"/>
        <w:ind w:left="-142" w:firstLine="502"/>
        <w:jc w:val="both"/>
        <w:rPr>
          <w:rFonts w:ascii="Times New Roman" w:hAnsi="Times New Roman" w:cs="Times New Roman"/>
          <w:sz w:val="24"/>
          <w:szCs w:val="24"/>
        </w:rPr>
      </w:pPr>
      <w:r w:rsidRPr="00315E07">
        <w:rPr>
          <w:rFonts w:ascii="Times New Roman" w:hAnsi="Times New Roman" w:cs="Times New Roman"/>
          <w:sz w:val="24"/>
          <w:szCs w:val="24"/>
        </w:rPr>
        <w:t xml:space="preserve">Razvoj </w:t>
      </w:r>
      <w:r w:rsidR="008B3388" w:rsidRPr="00315E07">
        <w:rPr>
          <w:rFonts w:ascii="Times New Roman" w:hAnsi="Times New Roman" w:cs="Times New Roman"/>
          <w:sz w:val="24"/>
          <w:szCs w:val="24"/>
        </w:rPr>
        <w:t xml:space="preserve">Grada Varaždinskih Toplica </w:t>
      </w:r>
      <w:r w:rsidR="009E603A" w:rsidRPr="00315E07">
        <w:rPr>
          <w:rFonts w:ascii="Times New Roman" w:hAnsi="Times New Roman" w:cs="Times New Roman"/>
          <w:sz w:val="24"/>
          <w:szCs w:val="24"/>
        </w:rPr>
        <w:t>potiče se kroz provedbu značajnih infrastrukturnih projekata</w:t>
      </w:r>
      <w:r w:rsidR="00375EE1" w:rsidRPr="00315E07">
        <w:rPr>
          <w:rFonts w:ascii="Times New Roman" w:hAnsi="Times New Roman" w:cs="Times New Roman"/>
          <w:sz w:val="24"/>
          <w:szCs w:val="24"/>
        </w:rPr>
        <w:t xml:space="preserve">, revitalizaciju poljoprivrede, razvoj </w:t>
      </w:r>
      <w:r w:rsidR="00D26F7E" w:rsidRPr="00315E07">
        <w:rPr>
          <w:rFonts w:ascii="Times New Roman" w:hAnsi="Times New Roman" w:cs="Times New Roman"/>
          <w:sz w:val="24"/>
          <w:szCs w:val="24"/>
        </w:rPr>
        <w:t>zdravstvenog</w:t>
      </w:r>
      <w:r w:rsidR="00375EE1" w:rsidRPr="00315E07">
        <w:rPr>
          <w:rFonts w:ascii="Times New Roman" w:hAnsi="Times New Roman" w:cs="Times New Roman"/>
          <w:sz w:val="24"/>
          <w:szCs w:val="24"/>
        </w:rPr>
        <w:t xml:space="preserve"> i kulturnog turizma</w:t>
      </w:r>
      <w:r w:rsidR="00380EB0" w:rsidRPr="00315E07">
        <w:rPr>
          <w:rFonts w:ascii="Times New Roman" w:hAnsi="Times New Roman" w:cs="Times New Roman"/>
          <w:sz w:val="24"/>
          <w:szCs w:val="24"/>
        </w:rPr>
        <w:t xml:space="preserve"> te putem kreiranja povoljnih uvjeta za privlačenje investitora što predstavlja </w:t>
      </w:r>
      <w:r w:rsidR="00303A68" w:rsidRPr="00315E07">
        <w:rPr>
          <w:rFonts w:ascii="Times New Roman" w:hAnsi="Times New Roman" w:cs="Times New Roman"/>
          <w:sz w:val="24"/>
          <w:szCs w:val="24"/>
        </w:rPr>
        <w:t xml:space="preserve">izrazito bitan faktor gospodarskog </w:t>
      </w:r>
      <w:r w:rsidR="00303A68" w:rsidRPr="00170588">
        <w:rPr>
          <w:rFonts w:ascii="Times New Roman" w:hAnsi="Times New Roman" w:cs="Times New Roman"/>
          <w:sz w:val="24"/>
          <w:szCs w:val="24"/>
        </w:rPr>
        <w:t>razvoja.</w:t>
      </w:r>
      <w:r w:rsidR="00303A6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DEF6460" w14:textId="347A7181" w:rsidR="001856BF" w:rsidRPr="00315E07" w:rsidRDefault="00054E4D" w:rsidP="007C1704">
      <w:pPr>
        <w:spacing w:line="360" w:lineRule="auto"/>
        <w:ind w:left="-142" w:firstLine="50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U</w:t>
      </w:r>
      <w:r w:rsidR="001856BF" w:rsidRPr="00315E07">
        <w:rPr>
          <w:rFonts w:ascii="Times New Roman" w:hAnsi="Times New Roman" w:cs="Times New Roman"/>
          <w:sz w:val="24"/>
          <w:szCs w:val="24"/>
        </w:rPr>
        <w:t xml:space="preserve"> Godišnjem izvješću obuhvaćeni su podaci o ulaganjima </w:t>
      </w:r>
      <w:r w:rsidR="00877D77" w:rsidRPr="00315E07">
        <w:rPr>
          <w:rFonts w:ascii="Times New Roman" w:hAnsi="Times New Roman" w:cs="Times New Roman"/>
          <w:sz w:val="24"/>
          <w:szCs w:val="24"/>
        </w:rPr>
        <w:t>Grada</w:t>
      </w:r>
      <w:r w:rsidR="001856BF" w:rsidRPr="00315E07">
        <w:rPr>
          <w:rFonts w:ascii="Times New Roman" w:hAnsi="Times New Roman" w:cs="Times New Roman"/>
          <w:sz w:val="24"/>
          <w:szCs w:val="24"/>
        </w:rPr>
        <w:t xml:space="preserve"> od 01. siječnja do </w:t>
      </w:r>
      <w:r w:rsidR="009029AF" w:rsidRPr="00315E07">
        <w:rPr>
          <w:rFonts w:ascii="Times New Roman" w:hAnsi="Times New Roman" w:cs="Times New Roman"/>
          <w:sz w:val="24"/>
          <w:szCs w:val="24"/>
        </w:rPr>
        <w:t>3</w:t>
      </w:r>
      <w:r w:rsidR="001856BF" w:rsidRPr="00315E07">
        <w:rPr>
          <w:rFonts w:ascii="Times New Roman" w:hAnsi="Times New Roman" w:cs="Times New Roman"/>
          <w:sz w:val="24"/>
          <w:szCs w:val="24"/>
        </w:rPr>
        <w:t>1.</w:t>
      </w:r>
      <w:r w:rsidR="00877D77" w:rsidRPr="00315E07">
        <w:rPr>
          <w:rFonts w:ascii="Times New Roman" w:hAnsi="Times New Roman" w:cs="Times New Roman"/>
          <w:sz w:val="24"/>
          <w:szCs w:val="24"/>
        </w:rPr>
        <w:t xml:space="preserve"> </w:t>
      </w:r>
      <w:r w:rsidR="001856BF" w:rsidRPr="00315E07">
        <w:rPr>
          <w:rFonts w:ascii="Times New Roman" w:hAnsi="Times New Roman" w:cs="Times New Roman"/>
          <w:sz w:val="24"/>
          <w:szCs w:val="24"/>
        </w:rPr>
        <w:t>prosinca 202</w:t>
      </w:r>
      <w:r w:rsidR="0016569D">
        <w:rPr>
          <w:rFonts w:ascii="Times New Roman" w:hAnsi="Times New Roman" w:cs="Times New Roman"/>
          <w:sz w:val="24"/>
          <w:szCs w:val="24"/>
        </w:rPr>
        <w:t>4</w:t>
      </w:r>
      <w:r w:rsidR="001856BF" w:rsidRPr="00315E07">
        <w:rPr>
          <w:rFonts w:ascii="Times New Roman" w:hAnsi="Times New Roman" w:cs="Times New Roman"/>
          <w:sz w:val="24"/>
          <w:szCs w:val="24"/>
        </w:rPr>
        <w:t>. godine</w:t>
      </w:r>
      <w:r w:rsidR="00877D77" w:rsidRPr="00315E07">
        <w:rPr>
          <w:rFonts w:ascii="Times New Roman" w:hAnsi="Times New Roman" w:cs="Times New Roman"/>
          <w:sz w:val="24"/>
          <w:szCs w:val="24"/>
        </w:rPr>
        <w:t>.</w:t>
      </w:r>
    </w:p>
    <w:p w14:paraId="21D85894" w14:textId="552F497B" w:rsidR="0056543C" w:rsidRPr="00F24F21" w:rsidRDefault="0056543C" w:rsidP="007C1704">
      <w:pPr>
        <w:spacing w:line="360" w:lineRule="auto"/>
        <w:ind w:left="-142" w:firstLine="502"/>
        <w:jc w:val="both"/>
        <w:rPr>
          <w:rFonts w:ascii="Times New Roman" w:hAnsi="Times New Roman" w:cs="Times New Roman"/>
          <w:sz w:val="24"/>
          <w:szCs w:val="24"/>
        </w:rPr>
      </w:pPr>
      <w:r w:rsidRPr="00315E07">
        <w:rPr>
          <w:rFonts w:ascii="Times New Roman" w:hAnsi="Times New Roman" w:cs="Times New Roman"/>
          <w:sz w:val="24"/>
          <w:szCs w:val="24"/>
        </w:rPr>
        <w:t xml:space="preserve">Izvješće je izrađeno na temelju prikupljenih podataka iz proračuna </w:t>
      </w:r>
      <w:r w:rsidR="00877D77" w:rsidRPr="00315E07">
        <w:rPr>
          <w:rFonts w:ascii="Times New Roman" w:hAnsi="Times New Roman" w:cs="Times New Roman"/>
          <w:sz w:val="24"/>
          <w:szCs w:val="24"/>
        </w:rPr>
        <w:t xml:space="preserve">Grada Varaždinskih Toplica </w:t>
      </w:r>
      <w:r w:rsidRPr="00315E07">
        <w:rPr>
          <w:rFonts w:ascii="Times New Roman" w:hAnsi="Times New Roman" w:cs="Times New Roman"/>
          <w:sz w:val="24"/>
          <w:szCs w:val="24"/>
        </w:rPr>
        <w:t xml:space="preserve">i podataka </w:t>
      </w:r>
      <w:r w:rsidR="00877D77" w:rsidRPr="00315E07">
        <w:rPr>
          <w:rFonts w:ascii="Times New Roman" w:hAnsi="Times New Roman" w:cs="Times New Roman"/>
          <w:sz w:val="24"/>
          <w:szCs w:val="24"/>
        </w:rPr>
        <w:t xml:space="preserve">ustupljenih </w:t>
      </w:r>
      <w:r w:rsidRPr="00315E07">
        <w:rPr>
          <w:rFonts w:ascii="Times New Roman" w:hAnsi="Times New Roman" w:cs="Times New Roman"/>
          <w:sz w:val="24"/>
          <w:szCs w:val="24"/>
        </w:rPr>
        <w:t>od službenika</w:t>
      </w:r>
      <w:r w:rsidR="00720D83" w:rsidRPr="00315E07">
        <w:rPr>
          <w:rFonts w:ascii="Times New Roman" w:hAnsi="Times New Roman" w:cs="Times New Roman"/>
          <w:sz w:val="24"/>
          <w:szCs w:val="24"/>
        </w:rPr>
        <w:t xml:space="preserve"> Jedinstveno</w:t>
      </w:r>
      <w:r w:rsidR="00F32547" w:rsidRPr="00315E07">
        <w:rPr>
          <w:rFonts w:ascii="Times New Roman" w:hAnsi="Times New Roman" w:cs="Times New Roman"/>
          <w:sz w:val="24"/>
          <w:szCs w:val="24"/>
        </w:rPr>
        <w:t>g</w:t>
      </w:r>
      <w:r w:rsidR="00720D83" w:rsidRPr="00315E07">
        <w:rPr>
          <w:rFonts w:ascii="Times New Roman" w:hAnsi="Times New Roman" w:cs="Times New Roman"/>
          <w:sz w:val="24"/>
          <w:szCs w:val="24"/>
        </w:rPr>
        <w:t xml:space="preserve"> upravnog odjela</w:t>
      </w:r>
      <w:r w:rsidRPr="00315E07">
        <w:rPr>
          <w:rFonts w:ascii="Times New Roman" w:hAnsi="Times New Roman" w:cs="Times New Roman"/>
          <w:sz w:val="24"/>
          <w:szCs w:val="24"/>
        </w:rPr>
        <w:t xml:space="preserve"> </w:t>
      </w:r>
      <w:r w:rsidR="00877D77" w:rsidRPr="00315E07">
        <w:rPr>
          <w:rFonts w:ascii="Times New Roman" w:hAnsi="Times New Roman" w:cs="Times New Roman"/>
          <w:sz w:val="24"/>
          <w:szCs w:val="24"/>
        </w:rPr>
        <w:t>Grada Varaždinskih Toplica</w:t>
      </w:r>
      <w:r w:rsidRPr="00315E07">
        <w:rPr>
          <w:rFonts w:ascii="Times New Roman" w:hAnsi="Times New Roman" w:cs="Times New Roman"/>
          <w:sz w:val="24"/>
          <w:szCs w:val="24"/>
        </w:rPr>
        <w:t>.</w:t>
      </w:r>
    </w:p>
    <w:p w14:paraId="1D539722" w14:textId="5DE78552" w:rsidR="008B7D86" w:rsidRPr="00F24F21" w:rsidRDefault="00EE45ED" w:rsidP="007C170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24F21">
        <w:rPr>
          <w:rFonts w:ascii="Times New Roman" w:hAnsi="Times New Roman" w:cs="Times New Roman"/>
          <w:sz w:val="24"/>
          <w:szCs w:val="24"/>
        </w:rPr>
        <w:br w:type="page"/>
      </w:r>
    </w:p>
    <w:p w14:paraId="3A050A34" w14:textId="77777777" w:rsidR="00F66AF6" w:rsidRDefault="00F66AF6">
      <w:pPr>
        <w:pStyle w:val="Odlomakpopisa"/>
        <w:numPr>
          <w:ilvl w:val="0"/>
          <w:numId w:val="1"/>
        </w:numPr>
        <w:spacing w:line="360" w:lineRule="auto"/>
        <w:ind w:left="426" w:hanging="426"/>
        <w:jc w:val="both"/>
        <w:outlineLvl w:val="0"/>
        <w:rPr>
          <w:rFonts w:ascii="Times New Roman" w:hAnsi="Times New Roman" w:cs="Times New Roman"/>
          <w:b/>
          <w:bCs/>
          <w:sz w:val="32"/>
          <w:szCs w:val="32"/>
        </w:rPr>
        <w:sectPr w:rsidR="00F66AF6" w:rsidSect="00B84A4C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7CAA1301" w14:textId="7C188765" w:rsidR="00AE399C" w:rsidRPr="00D33909" w:rsidRDefault="00125D6E">
      <w:pPr>
        <w:pStyle w:val="Odlomakpopisa"/>
        <w:numPr>
          <w:ilvl w:val="0"/>
          <w:numId w:val="1"/>
        </w:numPr>
        <w:spacing w:after="200" w:line="360" w:lineRule="auto"/>
        <w:ind w:left="425" w:hanging="425"/>
        <w:contextualSpacing w:val="0"/>
        <w:jc w:val="both"/>
        <w:outlineLvl w:val="0"/>
        <w:rPr>
          <w:rFonts w:ascii="Times New Roman" w:hAnsi="Times New Roman" w:cs="Times New Roman"/>
          <w:b/>
          <w:bCs/>
          <w:sz w:val="32"/>
          <w:szCs w:val="32"/>
        </w:rPr>
      </w:pPr>
      <w:bookmarkStart w:id="1" w:name="_Toc192584594"/>
      <w:r w:rsidRPr="00D33909">
        <w:rPr>
          <w:rFonts w:ascii="Times New Roman" w:hAnsi="Times New Roman" w:cs="Times New Roman"/>
          <w:b/>
          <w:bCs/>
          <w:sz w:val="32"/>
          <w:szCs w:val="32"/>
        </w:rPr>
        <w:lastRenderedPageBreak/>
        <w:t>Izvješće o provedbi posebnih ciljeva</w:t>
      </w:r>
      <w:bookmarkEnd w:id="1"/>
    </w:p>
    <w:p w14:paraId="62189276" w14:textId="539CE574" w:rsidR="008C63B3" w:rsidRPr="00315E07" w:rsidRDefault="00987C1D">
      <w:pPr>
        <w:pStyle w:val="Odlomakpopisa"/>
        <w:numPr>
          <w:ilvl w:val="1"/>
          <w:numId w:val="1"/>
        </w:numPr>
        <w:spacing w:line="360" w:lineRule="auto"/>
        <w:ind w:left="709" w:hanging="567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bookmarkStart w:id="2" w:name="_Toc61114585"/>
      <w:bookmarkStart w:id="3" w:name="_Toc139452466"/>
      <w:bookmarkStart w:id="4" w:name="_Toc152057990"/>
      <w:r w:rsidRPr="00315E07">
        <w:rPr>
          <w:rFonts w:ascii="Times New Roman" w:eastAsia="Times New Roman" w:hAnsi="Times New Roman" w:cs="Times New Roman"/>
          <w:iCs/>
          <w:sz w:val="24"/>
          <w:szCs w:val="24"/>
        </w:rPr>
        <w:t xml:space="preserve">Povezanost </w:t>
      </w:r>
      <w:r w:rsidR="00C36921" w:rsidRPr="00315E07">
        <w:rPr>
          <w:rFonts w:ascii="Times New Roman" w:eastAsia="Times New Roman" w:hAnsi="Times New Roman" w:cs="Times New Roman"/>
          <w:iCs/>
          <w:sz w:val="24"/>
          <w:szCs w:val="24"/>
        </w:rPr>
        <w:t xml:space="preserve">temeljnih </w:t>
      </w:r>
      <w:r w:rsidRPr="00315E07">
        <w:rPr>
          <w:rFonts w:ascii="Times New Roman" w:eastAsia="Times New Roman" w:hAnsi="Times New Roman" w:cs="Times New Roman"/>
          <w:iCs/>
          <w:sz w:val="24"/>
          <w:szCs w:val="24"/>
        </w:rPr>
        <w:t>ciljeva</w:t>
      </w:r>
      <w:r w:rsidR="00C36921" w:rsidRPr="00315E07">
        <w:rPr>
          <w:rFonts w:ascii="Times New Roman" w:eastAsia="Times New Roman" w:hAnsi="Times New Roman" w:cs="Times New Roman"/>
          <w:iCs/>
          <w:sz w:val="24"/>
          <w:szCs w:val="24"/>
        </w:rPr>
        <w:t xml:space="preserve"> i mjera </w:t>
      </w:r>
      <w:r w:rsidR="007411AF" w:rsidRPr="00315E07">
        <w:rPr>
          <w:rFonts w:ascii="Times New Roman" w:eastAsia="Times New Roman" w:hAnsi="Times New Roman" w:cs="Times New Roman"/>
          <w:iCs/>
          <w:sz w:val="24"/>
          <w:szCs w:val="24"/>
        </w:rPr>
        <w:t>Plana ukupnog razvoja Grada Varaždinskih Toplica za razdoblje od 2021.</w:t>
      </w:r>
      <w:r w:rsidR="00170588">
        <w:rPr>
          <w:rFonts w:ascii="Times New Roman" w:eastAsia="Times New Roman" w:hAnsi="Times New Roman" w:cs="Times New Roman"/>
          <w:iCs/>
          <w:sz w:val="24"/>
          <w:szCs w:val="24"/>
        </w:rPr>
        <w:t>-</w:t>
      </w:r>
      <w:r w:rsidR="007411AF" w:rsidRPr="00315E07">
        <w:rPr>
          <w:rFonts w:ascii="Times New Roman" w:eastAsia="Times New Roman" w:hAnsi="Times New Roman" w:cs="Times New Roman"/>
          <w:iCs/>
          <w:sz w:val="24"/>
          <w:szCs w:val="24"/>
        </w:rPr>
        <w:t>2031. godine s Posebnim ciljevima i mjerama Plana razvoja Varaždinske županije za razdoblje od 2021. do 2027. godine</w:t>
      </w:r>
    </w:p>
    <w:p w14:paraId="4009195F" w14:textId="77777777" w:rsidR="007411AF" w:rsidRPr="00315E07" w:rsidRDefault="007411AF" w:rsidP="007C1704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5" w:name="_Toc154042552"/>
      <w:bookmarkStart w:id="6" w:name="_Toc158191099"/>
      <w:r w:rsidRPr="00315E07">
        <w:rPr>
          <w:rFonts w:ascii="Times New Roman" w:hAnsi="Times New Roman" w:cs="Times New Roman"/>
          <w:sz w:val="24"/>
          <w:szCs w:val="24"/>
        </w:rPr>
        <w:t>Grad Varaždinske Toplice sastavni je dio nacionalnog prostora Republike Hrvatske i Varaždinske županije te stoga i strateški razvojni planovi Grada trebaju predstavljati integralni dio razvojnih planova višeg reda, dakle, županijskog i nacionalnih planova.</w:t>
      </w:r>
    </w:p>
    <w:p w14:paraId="38E2DE2E" w14:textId="3B9484B9" w:rsidR="007411AF" w:rsidRPr="00315E07" w:rsidRDefault="007411AF" w:rsidP="007C1704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15E07">
        <w:rPr>
          <w:rFonts w:ascii="Times New Roman" w:hAnsi="Times New Roman" w:cs="Times New Roman"/>
          <w:sz w:val="24"/>
          <w:szCs w:val="24"/>
        </w:rPr>
        <w:t>Plan ukupnog razvoja Grada Varaždinskih Toplica za razdoblje od 2021.</w:t>
      </w:r>
      <w:r w:rsidR="00170588">
        <w:rPr>
          <w:rFonts w:ascii="Times New Roman" w:hAnsi="Times New Roman" w:cs="Times New Roman"/>
          <w:sz w:val="24"/>
          <w:szCs w:val="24"/>
        </w:rPr>
        <w:t>-</w:t>
      </w:r>
      <w:r w:rsidRPr="00315E07">
        <w:rPr>
          <w:rFonts w:ascii="Times New Roman" w:hAnsi="Times New Roman" w:cs="Times New Roman"/>
          <w:sz w:val="24"/>
          <w:szCs w:val="24"/>
        </w:rPr>
        <w:t>2031. godine sadrži 3 opća strateška razvojna cilja koji su usklađeni s Planom razvoja Varaždinske županije 2021.-2027. što je prikazano u tablici broj 1.</w:t>
      </w:r>
    </w:p>
    <w:p w14:paraId="0FEE3CE8" w14:textId="5E71F665" w:rsidR="00B17A8D" w:rsidRDefault="00B17A8D" w:rsidP="00E32BC7">
      <w:pPr>
        <w:spacing w:after="0" w:line="360" w:lineRule="auto"/>
        <w:jc w:val="center"/>
        <w:rPr>
          <w:rFonts w:ascii="Cambria" w:eastAsia="Times New Roman" w:hAnsi="Cambria" w:cs="Times New Roman"/>
          <w:bCs/>
          <w:i/>
        </w:rPr>
      </w:pPr>
      <w:bookmarkStart w:id="7" w:name="_Toc192584626"/>
      <w:r w:rsidRPr="00315E07">
        <w:rPr>
          <w:rFonts w:ascii="Cambria" w:eastAsia="Times New Roman" w:hAnsi="Cambria" w:cs="Times New Roman"/>
          <w:i/>
        </w:rPr>
        <w:t xml:space="preserve">Tablica </w:t>
      </w:r>
      <w:r w:rsidRPr="00315E07">
        <w:rPr>
          <w:rFonts w:ascii="Cambria" w:eastAsia="Times New Roman" w:hAnsi="Cambria" w:cs="Times New Roman"/>
          <w:i/>
        </w:rPr>
        <w:fldChar w:fldCharType="begin"/>
      </w:r>
      <w:r w:rsidRPr="00315E07">
        <w:rPr>
          <w:rFonts w:ascii="Cambria" w:eastAsia="Times New Roman" w:hAnsi="Cambria" w:cs="Times New Roman"/>
          <w:i/>
        </w:rPr>
        <w:instrText xml:space="preserve"> SEQ Tablica \* ARABIC </w:instrText>
      </w:r>
      <w:r w:rsidRPr="00315E07">
        <w:rPr>
          <w:rFonts w:ascii="Cambria" w:eastAsia="Times New Roman" w:hAnsi="Cambria" w:cs="Times New Roman"/>
          <w:i/>
        </w:rPr>
        <w:fldChar w:fldCharType="separate"/>
      </w:r>
      <w:r w:rsidR="00B32B92">
        <w:rPr>
          <w:rFonts w:ascii="Cambria" w:eastAsia="Times New Roman" w:hAnsi="Cambria" w:cs="Times New Roman"/>
          <w:i/>
          <w:noProof/>
        </w:rPr>
        <w:t>1</w:t>
      </w:r>
      <w:r w:rsidRPr="00315E07">
        <w:rPr>
          <w:rFonts w:ascii="Cambria" w:eastAsia="Times New Roman" w:hAnsi="Cambria" w:cs="Times New Roman"/>
          <w:i/>
        </w:rPr>
        <w:fldChar w:fldCharType="end"/>
      </w:r>
      <w:r w:rsidRPr="00315E07">
        <w:rPr>
          <w:rFonts w:ascii="Cambria" w:eastAsia="Times New Roman" w:hAnsi="Cambria" w:cs="Times New Roman"/>
          <w:i/>
        </w:rPr>
        <w:t>.</w:t>
      </w:r>
      <w:r w:rsidRPr="00315E07">
        <w:rPr>
          <w:rFonts w:ascii="Cambria" w:eastAsia="Times New Roman" w:hAnsi="Cambria" w:cs="Times New Roman"/>
          <w:bCs/>
          <w:i/>
        </w:rPr>
        <w:t xml:space="preserve"> Pregled temeljnih ciljeva i mjera Plana ukupnog razvoja Grada Varaždinskih Toplica za razdoblje od 2021.</w:t>
      </w:r>
      <w:r w:rsidR="00170588">
        <w:rPr>
          <w:rFonts w:ascii="Cambria" w:eastAsia="Times New Roman" w:hAnsi="Cambria" w:cs="Times New Roman"/>
          <w:bCs/>
          <w:i/>
        </w:rPr>
        <w:t>-</w:t>
      </w:r>
      <w:r w:rsidRPr="00315E07">
        <w:rPr>
          <w:rFonts w:ascii="Cambria" w:eastAsia="Times New Roman" w:hAnsi="Cambria" w:cs="Times New Roman"/>
          <w:bCs/>
          <w:i/>
        </w:rPr>
        <w:t>2031. te njihova povezanost sa Posebnim ciljevima i mjerama Plana razvoja Varaždinske županije za razdoblje od 2021. do 2027. godine</w:t>
      </w:r>
      <w:bookmarkEnd w:id="7"/>
    </w:p>
    <w:tbl>
      <w:tblPr>
        <w:tblStyle w:val="Reetkatablice10"/>
        <w:tblpPr w:leftFromText="180" w:rightFromText="180" w:tblpY="-1410"/>
        <w:tblW w:w="0" w:type="auto"/>
        <w:tblBorders>
          <w:top w:val="single" w:sz="4" w:space="0" w:color="8EAADB" w:themeColor="accent1" w:themeTint="99"/>
          <w:left w:val="single" w:sz="4" w:space="0" w:color="8EAADB" w:themeColor="accent1" w:themeTint="99"/>
          <w:bottom w:val="single" w:sz="4" w:space="0" w:color="8EAADB" w:themeColor="accent1" w:themeTint="99"/>
          <w:right w:val="single" w:sz="4" w:space="0" w:color="8EAADB" w:themeColor="accent1" w:themeTint="99"/>
          <w:insideH w:val="single" w:sz="4" w:space="0" w:color="8EAADB" w:themeColor="accent1" w:themeTint="99"/>
          <w:insideV w:val="single" w:sz="4" w:space="0" w:color="8EAADB" w:themeColor="accent1" w:themeTint="99"/>
        </w:tblBorders>
        <w:tblLook w:val="04A0" w:firstRow="1" w:lastRow="0" w:firstColumn="1" w:lastColumn="0" w:noHBand="0" w:noVBand="1"/>
      </w:tblPr>
      <w:tblGrid>
        <w:gridCol w:w="1486"/>
        <w:gridCol w:w="2163"/>
        <w:gridCol w:w="1929"/>
        <w:gridCol w:w="1631"/>
        <w:gridCol w:w="1662"/>
        <w:gridCol w:w="1857"/>
        <w:gridCol w:w="1857"/>
        <w:gridCol w:w="1407"/>
      </w:tblGrid>
      <w:tr w:rsidR="00F126D3" w:rsidRPr="002F42F1" w14:paraId="36BE28F9" w14:textId="77777777" w:rsidTr="00C64727">
        <w:tc>
          <w:tcPr>
            <w:tcW w:w="1486" w:type="dxa"/>
            <w:shd w:val="clear" w:color="auto" w:fill="BDD6EE" w:themeFill="accent5" w:themeFillTint="66"/>
            <w:vAlign w:val="center"/>
          </w:tcPr>
          <w:p w14:paraId="4CE2E428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  <w:bookmarkStart w:id="8" w:name="_Hlk160793619"/>
            <w:bookmarkStart w:id="9" w:name="_Hlk192505688"/>
            <w:r w:rsidRPr="002F42F1"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  <w:lastRenderedPageBreak/>
              <w:t>STRATEŠKI CILJ NRS-a 2030.</w:t>
            </w:r>
          </w:p>
        </w:tc>
        <w:tc>
          <w:tcPr>
            <w:tcW w:w="2163" w:type="dxa"/>
            <w:shd w:val="clear" w:color="auto" w:fill="BDD6EE" w:themeFill="accent5" w:themeFillTint="66"/>
            <w:vAlign w:val="center"/>
          </w:tcPr>
          <w:p w14:paraId="3757BC2E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  <w:r w:rsidRPr="002F42F1"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  <w:t xml:space="preserve">STRATEŠKI/OPĆI CILJ PLANA UKUPNOG RAZVOJA </w:t>
            </w:r>
            <w:r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  <w:t>GRADA VARAŽDINSKIH TOPLICA</w:t>
            </w:r>
            <w:r w:rsidRPr="002F42F1"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  <w:t xml:space="preserve"> OD 202</w:t>
            </w:r>
            <w:r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  <w:t>1.-</w:t>
            </w:r>
            <w:r w:rsidRPr="002F42F1"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  <w:t xml:space="preserve"> 203</w:t>
            </w:r>
            <w:r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  <w:t>1</w:t>
            </w:r>
            <w:r w:rsidRPr="002F42F1"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  <w:t>.</w:t>
            </w:r>
          </w:p>
        </w:tc>
        <w:tc>
          <w:tcPr>
            <w:tcW w:w="1929" w:type="dxa"/>
            <w:shd w:val="clear" w:color="auto" w:fill="BDD6EE" w:themeFill="accent5" w:themeFillTint="66"/>
            <w:vAlign w:val="center"/>
          </w:tcPr>
          <w:p w14:paraId="3BDB0EE5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  <w:r w:rsidRPr="002F42F1"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  <w:t>POSEBNI CILJEVI PLANA RAZVOJA VARAŽDINSKE ŽUPANIJE 2021.-2027.</w:t>
            </w:r>
          </w:p>
        </w:tc>
        <w:tc>
          <w:tcPr>
            <w:tcW w:w="1631" w:type="dxa"/>
            <w:shd w:val="clear" w:color="auto" w:fill="BDD6EE" w:themeFill="accent5" w:themeFillTint="66"/>
            <w:vAlign w:val="center"/>
          </w:tcPr>
          <w:p w14:paraId="5DD74D64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  <w:r w:rsidRPr="002F42F1"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  <w:t xml:space="preserve">MJERE PLANA UKUPNOG RAZVOJA </w:t>
            </w:r>
            <w:r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  <w:t xml:space="preserve">GRADA VARAŽDINSKIH TOPLICA </w:t>
            </w:r>
            <w:r w:rsidRPr="002F42F1"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  <w:t xml:space="preserve"> ZA RAZDOBLJE DO 202</w:t>
            </w:r>
            <w:r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  <w:t>1</w:t>
            </w:r>
            <w:r w:rsidRPr="002F42F1"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  <w:t>.</w:t>
            </w:r>
            <w:r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  <w:t>-</w:t>
            </w:r>
            <w:r w:rsidRPr="002F42F1"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  <w:t>203</w:t>
            </w:r>
            <w:r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  <w:t>1</w:t>
            </w:r>
            <w:r w:rsidRPr="002F42F1"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  <w:t>.</w:t>
            </w:r>
          </w:p>
        </w:tc>
        <w:tc>
          <w:tcPr>
            <w:tcW w:w="1662" w:type="dxa"/>
            <w:shd w:val="clear" w:color="auto" w:fill="BDD6EE" w:themeFill="accent5" w:themeFillTint="66"/>
            <w:vAlign w:val="center"/>
          </w:tcPr>
          <w:p w14:paraId="27C0EC3E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  <w:r w:rsidRPr="002F42F1"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  <w:t>MJERE PLANA RAZVOJA VARAŽDINSKE ŽUPANIJE 2021.-2027.</w:t>
            </w:r>
          </w:p>
        </w:tc>
        <w:tc>
          <w:tcPr>
            <w:tcW w:w="1857" w:type="dxa"/>
            <w:shd w:val="clear" w:color="auto" w:fill="BDD6EE" w:themeFill="accent5" w:themeFillTint="66"/>
            <w:vAlign w:val="center"/>
          </w:tcPr>
          <w:p w14:paraId="2F33C41E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  <w:r w:rsidRPr="002F42F1"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  <w:t>PROJEKTI</w:t>
            </w:r>
          </w:p>
        </w:tc>
        <w:tc>
          <w:tcPr>
            <w:tcW w:w="1857" w:type="dxa"/>
            <w:shd w:val="clear" w:color="auto" w:fill="BDD6EE" w:themeFill="accent5" w:themeFillTint="66"/>
            <w:vAlign w:val="center"/>
          </w:tcPr>
          <w:p w14:paraId="6FF77236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  <w:r w:rsidRPr="002F42F1"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  <w:t>PROVEDBENI PROGRAM</w:t>
            </w:r>
          </w:p>
        </w:tc>
        <w:tc>
          <w:tcPr>
            <w:tcW w:w="1407" w:type="dxa"/>
            <w:shd w:val="clear" w:color="auto" w:fill="BDD6EE" w:themeFill="accent5" w:themeFillTint="66"/>
            <w:vAlign w:val="center"/>
          </w:tcPr>
          <w:p w14:paraId="02E56E1E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  <w:r w:rsidRPr="002F42F1"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  <w:t>IZVRŠENJE PRORAČUNA 202</w:t>
            </w:r>
            <w:r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  <w:t>4</w:t>
            </w:r>
            <w:r w:rsidRPr="002F42F1"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  <w:t>.(EUR)</w:t>
            </w:r>
          </w:p>
        </w:tc>
      </w:tr>
      <w:tr w:rsidR="00F126D3" w:rsidRPr="00AE6D29" w14:paraId="5094CFFF" w14:textId="77777777" w:rsidTr="00C64727">
        <w:trPr>
          <w:trHeight w:val="585"/>
        </w:trPr>
        <w:tc>
          <w:tcPr>
            <w:tcW w:w="1486" w:type="dxa"/>
            <w:vMerge w:val="restart"/>
            <w:shd w:val="clear" w:color="auto" w:fill="DEEAF6" w:themeFill="accent5" w:themeFillTint="33"/>
            <w:vAlign w:val="center"/>
          </w:tcPr>
          <w:p w14:paraId="3836BB84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  <w:r w:rsidRPr="00880E1B"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  <w:t>SC 1. Konkurentno i inovativno gospodarstvo</w:t>
            </w:r>
          </w:p>
        </w:tc>
        <w:tc>
          <w:tcPr>
            <w:tcW w:w="2163" w:type="dxa"/>
            <w:vMerge w:val="restart"/>
            <w:shd w:val="clear" w:color="auto" w:fill="DEEAF6" w:themeFill="accent5" w:themeFillTint="33"/>
            <w:vAlign w:val="center"/>
          </w:tcPr>
          <w:p w14:paraId="26C48661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  <w:r w:rsidRPr="00B518A4"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  <w:t>OPĆI CILJ 1. RAZVOJ KONKURENTNOG I ODRŽIVOG GOSPODARSTVA</w:t>
            </w:r>
          </w:p>
        </w:tc>
        <w:tc>
          <w:tcPr>
            <w:tcW w:w="1929" w:type="dxa"/>
            <w:vMerge w:val="restart"/>
            <w:vAlign w:val="center"/>
          </w:tcPr>
          <w:p w14:paraId="5C63FF65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781AB6"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  <w:t>POSEBNI CILJ 2: RAZVOJ FUNKCIONALNE I ODRŽIVE TURISTIČKE REGIJE</w:t>
            </w:r>
          </w:p>
        </w:tc>
        <w:tc>
          <w:tcPr>
            <w:tcW w:w="1631" w:type="dxa"/>
            <w:vMerge w:val="restart"/>
            <w:vAlign w:val="center"/>
          </w:tcPr>
          <w:p w14:paraId="03499C76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B518A4">
              <w:rPr>
                <w:rFonts w:ascii="Cambria" w:hAnsi="Cambria" w:cs="Times New Roman"/>
                <w:sz w:val="20"/>
                <w:szCs w:val="20"/>
              </w:rPr>
              <w:t>M 1.1.1. Potpora razvoju turističkih usluga i proizvoda</w:t>
            </w:r>
          </w:p>
        </w:tc>
        <w:tc>
          <w:tcPr>
            <w:tcW w:w="1662" w:type="dxa"/>
            <w:vMerge w:val="restart"/>
            <w:vAlign w:val="center"/>
          </w:tcPr>
          <w:p w14:paraId="3A041B62" w14:textId="77777777" w:rsidR="00F126D3" w:rsidRPr="007B44DD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7B44DD">
              <w:rPr>
                <w:rFonts w:ascii="Cambria" w:hAnsi="Cambria" w:cs="Times New Roman"/>
                <w:sz w:val="20"/>
                <w:szCs w:val="20"/>
              </w:rPr>
              <w:t>M</w:t>
            </w:r>
            <w:r>
              <w:rPr>
                <w:rFonts w:ascii="Cambria" w:hAnsi="Cambria" w:cs="Times New Roman"/>
                <w:sz w:val="20"/>
                <w:szCs w:val="20"/>
              </w:rPr>
              <w:t>jera</w:t>
            </w:r>
            <w:r w:rsidRPr="007B44DD">
              <w:rPr>
                <w:rFonts w:ascii="Cambria" w:hAnsi="Cambria" w:cs="Times New Roman"/>
                <w:sz w:val="20"/>
                <w:szCs w:val="20"/>
              </w:rPr>
              <w:t xml:space="preserve"> 2.4.</w:t>
            </w:r>
          </w:p>
          <w:p w14:paraId="4A9B4124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7B44DD">
              <w:rPr>
                <w:rFonts w:ascii="Cambria" w:hAnsi="Cambria" w:cs="Times New Roman"/>
                <w:sz w:val="20"/>
                <w:szCs w:val="20"/>
              </w:rPr>
              <w:t>Jačanje turističke prepoznatljivosti</w:t>
            </w:r>
          </w:p>
        </w:tc>
        <w:tc>
          <w:tcPr>
            <w:tcW w:w="1857" w:type="dxa"/>
            <w:vAlign w:val="center"/>
          </w:tcPr>
          <w:p w14:paraId="411ED7F2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  <w:highlight w:val="green"/>
              </w:rPr>
            </w:pPr>
            <w:r>
              <w:rPr>
                <w:rFonts w:ascii="Cambria" w:hAnsi="Cambria" w:cs="Times New Roman"/>
                <w:sz w:val="20"/>
                <w:szCs w:val="20"/>
              </w:rPr>
              <w:t>1</w:t>
            </w:r>
            <w:r w:rsidRPr="009B1613">
              <w:rPr>
                <w:rFonts w:ascii="Cambria" w:hAnsi="Cambria" w:cs="Times New Roman"/>
                <w:sz w:val="20"/>
                <w:szCs w:val="20"/>
              </w:rPr>
              <w:t xml:space="preserve">.1.1.1. Razvoj </w:t>
            </w:r>
            <w:proofErr w:type="spellStart"/>
            <w:r w:rsidRPr="009B1613">
              <w:rPr>
                <w:rFonts w:ascii="Cambria" w:hAnsi="Cambria" w:cs="Times New Roman"/>
                <w:sz w:val="20"/>
                <w:szCs w:val="20"/>
              </w:rPr>
              <w:t>outdoor</w:t>
            </w:r>
            <w:proofErr w:type="spellEnd"/>
            <w:r w:rsidRPr="009B1613">
              <w:rPr>
                <w:rFonts w:ascii="Cambria" w:hAnsi="Cambria" w:cs="Times New Roman"/>
                <w:sz w:val="20"/>
                <w:szCs w:val="20"/>
              </w:rPr>
              <w:t xml:space="preserve"> turističke ponude Grada Varaždinskih Toplica</w:t>
            </w:r>
          </w:p>
        </w:tc>
        <w:tc>
          <w:tcPr>
            <w:tcW w:w="1857" w:type="dxa"/>
            <w:vAlign w:val="center"/>
          </w:tcPr>
          <w:p w14:paraId="574F3EE5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4102F0">
              <w:rPr>
                <w:rFonts w:ascii="Cambria" w:hAnsi="Cambria" w:cs="Times New Roman"/>
                <w:sz w:val="20"/>
                <w:szCs w:val="20"/>
              </w:rPr>
              <w:t>A20</w:t>
            </w:r>
            <w:r>
              <w:rPr>
                <w:rFonts w:ascii="Cambria" w:hAnsi="Cambria" w:cs="Times New Roman"/>
                <w:sz w:val="20"/>
                <w:szCs w:val="20"/>
              </w:rPr>
              <w:t>0101</w:t>
            </w:r>
          </w:p>
          <w:p w14:paraId="162CCB2F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9B1613">
              <w:rPr>
                <w:rFonts w:ascii="Cambria" w:hAnsi="Cambria" w:cs="Times New Roman"/>
                <w:sz w:val="20"/>
                <w:szCs w:val="20"/>
              </w:rPr>
              <w:t xml:space="preserve">Razvoj </w:t>
            </w:r>
            <w:proofErr w:type="spellStart"/>
            <w:r w:rsidRPr="009B1613">
              <w:rPr>
                <w:rFonts w:ascii="Cambria" w:hAnsi="Cambria" w:cs="Times New Roman"/>
                <w:sz w:val="20"/>
                <w:szCs w:val="20"/>
              </w:rPr>
              <w:t>outdoor</w:t>
            </w:r>
            <w:proofErr w:type="spellEnd"/>
            <w:r w:rsidRPr="009B1613">
              <w:rPr>
                <w:rFonts w:ascii="Cambria" w:hAnsi="Cambria" w:cs="Times New Roman"/>
                <w:sz w:val="20"/>
                <w:szCs w:val="20"/>
              </w:rPr>
              <w:t xml:space="preserve"> turističke ponude Grada Varaždinskih Toplica</w:t>
            </w:r>
          </w:p>
        </w:tc>
        <w:tc>
          <w:tcPr>
            <w:tcW w:w="1407" w:type="dxa"/>
            <w:vAlign w:val="center"/>
          </w:tcPr>
          <w:p w14:paraId="4F7B8471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4.337,50</w:t>
            </w:r>
          </w:p>
        </w:tc>
      </w:tr>
      <w:tr w:rsidR="00F126D3" w:rsidRPr="002F42F1" w14:paraId="4876D8EB" w14:textId="77777777" w:rsidTr="00C64727">
        <w:trPr>
          <w:trHeight w:val="585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77FC4785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2450AA03" w14:textId="77777777" w:rsidR="00F126D3" w:rsidRPr="00B518A4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1929" w:type="dxa"/>
            <w:vMerge/>
            <w:vAlign w:val="center"/>
          </w:tcPr>
          <w:p w14:paraId="4596EFC2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31" w:type="dxa"/>
            <w:vMerge/>
            <w:vAlign w:val="center"/>
          </w:tcPr>
          <w:p w14:paraId="4A78C7EF" w14:textId="77777777" w:rsidR="00F126D3" w:rsidRPr="00B518A4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62" w:type="dxa"/>
            <w:vMerge/>
            <w:vAlign w:val="center"/>
          </w:tcPr>
          <w:p w14:paraId="169AE93A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857" w:type="dxa"/>
            <w:vAlign w:val="center"/>
          </w:tcPr>
          <w:p w14:paraId="4FF221E6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  <w:highlight w:val="green"/>
              </w:rPr>
            </w:pPr>
            <w:r w:rsidRPr="009B1613">
              <w:rPr>
                <w:rFonts w:ascii="Cambria" w:hAnsi="Cambria" w:cs="Times New Roman"/>
                <w:sz w:val="20"/>
                <w:szCs w:val="20"/>
              </w:rPr>
              <w:t>1.1.1.2. Sufinanciranje infrastrukturnih i drugih projekata Turističke zajednice</w:t>
            </w:r>
          </w:p>
        </w:tc>
        <w:tc>
          <w:tcPr>
            <w:tcW w:w="1857" w:type="dxa"/>
            <w:vAlign w:val="center"/>
          </w:tcPr>
          <w:p w14:paraId="170B4781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4102F0">
              <w:rPr>
                <w:rFonts w:ascii="Cambria" w:hAnsi="Cambria" w:cs="Times New Roman"/>
                <w:sz w:val="20"/>
                <w:szCs w:val="20"/>
              </w:rPr>
              <w:t>A201701</w:t>
            </w:r>
          </w:p>
          <w:p w14:paraId="26C2D643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4102F0">
              <w:rPr>
                <w:rFonts w:ascii="Cambria" w:hAnsi="Cambria" w:cs="Times New Roman"/>
                <w:sz w:val="20"/>
                <w:szCs w:val="20"/>
              </w:rPr>
              <w:t>Sufinanciranje infrastrukturnih i drugih projekata Turističke zajednice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1BA29D3C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160.000,00</w:t>
            </w:r>
          </w:p>
        </w:tc>
      </w:tr>
      <w:tr w:rsidR="00F126D3" w:rsidRPr="002F42F1" w14:paraId="237BBC3C" w14:textId="77777777" w:rsidTr="00C64727">
        <w:trPr>
          <w:trHeight w:val="472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126C8C36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694BA91D" w14:textId="77777777" w:rsidR="00F126D3" w:rsidRPr="00B518A4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1929" w:type="dxa"/>
            <w:vAlign w:val="center"/>
          </w:tcPr>
          <w:p w14:paraId="16A3B1E7" w14:textId="77777777" w:rsidR="00F126D3" w:rsidRPr="00A07CF6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sz w:val="20"/>
                <w:szCs w:val="20"/>
              </w:rPr>
            </w:pPr>
            <w:r w:rsidRPr="00A07CF6"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  <w:t>POSEBNI CILJ 1: PAMETAN I ODRŽIV GOSPODARSKI RAST</w:t>
            </w:r>
          </w:p>
        </w:tc>
        <w:tc>
          <w:tcPr>
            <w:tcW w:w="1631" w:type="dxa"/>
            <w:vAlign w:val="center"/>
          </w:tcPr>
          <w:p w14:paraId="20ECA1C5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B518A4">
              <w:rPr>
                <w:rFonts w:ascii="Cambria" w:hAnsi="Cambria" w:cs="Times New Roman"/>
                <w:sz w:val="20"/>
                <w:szCs w:val="20"/>
              </w:rPr>
              <w:t xml:space="preserve">M 1.2.1. Unapređenje razvoja različitih oblika </w:t>
            </w:r>
            <w:r w:rsidRPr="00B518A4">
              <w:rPr>
                <w:rFonts w:ascii="Cambria" w:hAnsi="Cambria" w:cs="Times New Roman"/>
                <w:sz w:val="20"/>
                <w:szCs w:val="20"/>
              </w:rPr>
              <w:lastRenderedPageBreak/>
              <w:t>poljoprivredne proizvodnje</w:t>
            </w:r>
          </w:p>
        </w:tc>
        <w:tc>
          <w:tcPr>
            <w:tcW w:w="1662" w:type="dxa"/>
            <w:vAlign w:val="center"/>
          </w:tcPr>
          <w:p w14:paraId="3106B48B" w14:textId="77777777" w:rsidR="00F126D3" w:rsidRPr="006504DA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504DA">
              <w:rPr>
                <w:rFonts w:ascii="Cambria" w:hAnsi="Cambria" w:cs="Times New Roman"/>
                <w:sz w:val="20"/>
                <w:szCs w:val="20"/>
              </w:rPr>
              <w:lastRenderedPageBreak/>
              <w:t>Mjera 1.2.</w:t>
            </w:r>
          </w:p>
          <w:p w14:paraId="69491841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504DA">
              <w:rPr>
                <w:rFonts w:ascii="Cambria" w:hAnsi="Cambria" w:cs="Times New Roman"/>
                <w:sz w:val="20"/>
                <w:szCs w:val="20"/>
              </w:rPr>
              <w:t>Razvoj poduzetništva i obrta</w:t>
            </w:r>
          </w:p>
        </w:tc>
        <w:tc>
          <w:tcPr>
            <w:tcW w:w="1857" w:type="dxa"/>
            <w:vAlign w:val="center"/>
          </w:tcPr>
          <w:p w14:paraId="343454B3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  <w:highlight w:val="green"/>
              </w:rPr>
            </w:pPr>
            <w:r w:rsidRPr="009B1613">
              <w:rPr>
                <w:rFonts w:ascii="Cambria" w:hAnsi="Cambria" w:cs="Times New Roman"/>
                <w:sz w:val="20"/>
                <w:szCs w:val="20"/>
              </w:rPr>
              <w:t>1.2.1.1. Subvencije poljoprivrednicima i potpora razvoja</w:t>
            </w:r>
          </w:p>
        </w:tc>
        <w:tc>
          <w:tcPr>
            <w:tcW w:w="1857" w:type="dxa"/>
            <w:vAlign w:val="center"/>
          </w:tcPr>
          <w:p w14:paraId="56A21DC2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4102F0">
              <w:rPr>
                <w:rFonts w:ascii="Cambria" w:hAnsi="Cambria" w:cs="Times New Roman"/>
                <w:sz w:val="20"/>
                <w:szCs w:val="20"/>
              </w:rPr>
              <w:t>A200501</w:t>
            </w:r>
          </w:p>
          <w:p w14:paraId="245C874D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4102F0">
              <w:rPr>
                <w:rFonts w:ascii="Cambria" w:hAnsi="Cambria" w:cs="Times New Roman"/>
                <w:sz w:val="20"/>
                <w:szCs w:val="20"/>
              </w:rPr>
              <w:t>Subvencije poljoprivrednicima i potpora razvoja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0CBF5710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12.219,57</w:t>
            </w:r>
          </w:p>
        </w:tc>
      </w:tr>
      <w:tr w:rsidR="00F126D3" w:rsidRPr="002F42F1" w14:paraId="1C912891" w14:textId="77777777" w:rsidTr="00C64727">
        <w:trPr>
          <w:trHeight w:val="355"/>
        </w:trPr>
        <w:tc>
          <w:tcPr>
            <w:tcW w:w="1486" w:type="dxa"/>
            <w:vMerge w:val="restart"/>
            <w:shd w:val="clear" w:color="auto" w:fill="DEEAF6" w:themeFill="accent5" w:themeFillTint="33"/>
            <w:vAlign w:val="center"/>
          </w:tcPr>
          <w:p w14:paraId="5CF0FED8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  <w:r w:rsidRPr="00880E1B"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  <w:t>SC 1. Konkurentno i inovativno gospodarstvo</w:t>
            </w:r>
          </w:p>
        </w:tc>
        <w:tc>
          <w:tcPr>
            <w:tcW w:w="2163" w:type="dxa"/>
            <w:vMerge w:val="restart"/>
            <w:shd w:val="clear" w:color="auto" w:fill="DEEAF6" w:themeFill="accent5" w:themeFillTint="33"/>
            <w:vAlign w:val="center"/>
          </w:tcPr>
          <w:p w14:paraId="246D9563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  <w:r w:rsidRPr="009B1613"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  <w:t>OPĆI CILJ 2. RAZVOJ OSNOVNIH INFRASTRUKTURNIH ASPEKATA GRADA</w:t>
            </w:r>
          </w:p>
        </w:tc>
        <w:tc>
          <w:tcPr>
            <w:tcW w:w="1929" w:type="dxa"/>
            <w:vMerge w:val="restart"/>
            <w:vAlign w:val="center"/>
          </w:tcPr>
          <w:p w14:paraId="1B08C68B" w14:textId="77777777" w:rsidR="00F126D3" w:rsidRPr="00781AB6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sz w:val="20"/>
                <w:szCs w:val="20"/>
              </w:rPr>
            </w:pPr>
            <w:r w:rsidRPr="00781AB6"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  <w:t>POSEBNI CILJ 9: UNAPRJEĐENJE OSNOVNE REGIONALNE I LOKALNE INFRASTRUKTURE TE ORGANIZACIJE PROMETNIH SUSTAVA</w:t>
            </w:r>
          </w:p>
        </w:tc>
        <w:tc>
          <w:tcPr>
            <w:tcW w:w="1631" w:type="dxa"/>
            <w:vMerge w:val="restart"/>
            <w:vAlign w:val="center"/>
          </w:tcPr>
          <w:p w14:paraId="3AB5723A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8A1183">
              <w:rPr>
                <w:rFonts w:ascii="Cambria" w:hAnsi="Cambria" w:cs="Times New Roman"/>
                <w:sz w:val="20"/>
                <w:szCs w:val="20"/>
              </w:rPr>
              <w:t>M 2.1.1.</w:t>
            </w:r>
          </w:p>
          <w:p w14:paraId="5DEBE998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8A1183">
              <w:rPr>
                <w:rFonts w:ascii="Cambria" w:hAnsi="Cambria" w:cs="Times New Roman"/>
                <w:sz w:val="20"/>
                <w:szCs w:val="20"/>
              </w:rPr>
              <w:t>Unapređenje mreže prometne infrastrukture</w:t>
            </w:r>
          </w:p>
        </w:tc>
        <w:tc>
          <w:tcPr>
            <w:tcW w:w="1662" w:type="dxa"/>
            <w:vMerge w:val="restart"/>
            <w:vAlign w:val="center"/>
          </w:tcPr>
          <w:p w14:paraId="3E6D53D8" w14:textId="77777777" w:rsidR="00F126D3" w:rsidRPr="00643908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43908">
              <w:rPr>
                <w:rFonts w:ascii="Cambria" w:hAnsi="Cambria" w:cs="Times New Roman"/>
                <w:sz w:val="20"/>
                <w:szCs w:val="20"/>
              </w:rPr>
              <w:t>Mjera 9.1.</w:t>
            </w:r>
          </w:p>
          <w:p w14:paraId="03366754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43908">
              <w:rPr>
                <w:rFonts w:ascii="Cambria" w:hAnsi="Cambria" w:cs="Times New Roman"/>
                <w:sz w:val="20"/>
                <w:szCs w:val="20"/>
              </w:rPr>
              <w:t>Razvoj moderne prometne infrastrukture</w:t>
            </w:r>
          </w:p>
        </w:tc>
        <w:tc>
          <w:tcPr>
            <w:tcW w:w="1857" w:type="dxa"/>
            <w:vAlign w:val="center"/>
          </w:tcPr>
          <w:p w14:paraId="5926BD88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  <w:highlight w:val="cyan"/>
              </w:rPr>
            </w:pPr>
            <w:r w:rsidRPr="008A1183">
              <w:rPr>
                <w:rFonts w:ascii="Cambria" w:hAnsi="Cambria" w:cs="Times New Roman"/>
                <w:sz w:val="20"/>
                <w:szCs w:val="20"/>
              </w:rPr>
              <w:t>2.1.1.1. Sanacija drvenog mosta na rijeci Bednji</w:t>
            </w:r>
          </w:p>
        </w:tc>
        <w:tc>
          <w:tcPr>
            <w:tcW w:w="1857" w:type="dxa"/>
            <w:vAlign w:val="center"/>
          </w:tcPr>
          <w:p w14:paraId="3E41F734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B02515">
              <w:rPr>
                <w:rFonts w:ascii="Cambria" w:hAnsi="Cambria" w:cs="Times New Roman"/>
                <w:sz w:val="20"/>
                <w:szCs w:val="20"/>
              </w:rPr>
              <w:t>K200321</w:t>
            </w:r>
          </w:p>
          <w:p w14:paraId="03B56CD9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B02515">
              <w:rPr>
                <w:rFonts w:ascii="Cambria" w:hAnsi="Cambria" w:cs="Times New Roman"/>
                <w:sz w:val="20"/>
                <w:szCs w:val="20"/>
              </w:rPr>
              <w:t>Sanacija drvenog mosta na rijeci Bednji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621D63F9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0,00</w:t>
            </w:r>
          </w:p>
        </w:tc>
      </w:tr>
      <w:tr w:rsidR="00F126D3" w:rsidRPr="002F42F1" w14:paraId="4A59D09B" w14:textId="77777777" w:rsidTr="00C64727">
        <w:trPr>
          <w:trHeight w:val="352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07CE05BE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05BEECF2" w14:textId="77777777" w:rsidR="00F126D3" w:rsidRPr="009B161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1929" w:type="dxa"/>
            <w:vMerge/>
            <w:vAlign w:val="center"/>
          </w:tcPr>
          <w:p w14:paraId="0894A5C2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31" w:type="dxa"/>
            <w:vMerge/>
            <w:vAlign w:val="center"/>
          </w:tcPr>
          <w:p w14:paraId="49A7AC89" w14:textId="77777777" w:rsidR="00F126D3" w:rsidRPr="008A118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62" w:type="dxa"/>
            <w:vMerge/>
            <w:vAlign w:val="center"/>
          </w:tcPr>
          <w:p w14:paraId="4092F24A" w14:textId="77777777" w:rsidR="00F126D3" w:rsidRPr="002F42F1" w:rsidRDefault="00F126D3" w:rsidP="00C64727">
            <w:pPr>
              <w:spacing w:before="240"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857" w:type="dxa"/>
            <w:vAlign w:val="center"/>
          </w:tcPr>
          <w:p w14:paraId="6065D7A6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  <w:highlight w:val="cyan"/>
              </w:rPr>
            </w:pPr>
            <w:r w:rsidRPr="008A1183">
              <w:rPr>
                <w:rFonts w:ascii="Cambria" w:hAnsi="Cambria" w:cs="Times New Roman"/>
                <w:sz w:val="20"/>
                <w:szCs w:val="20"/>
              </w:rPr>
              <w:t>2.1.1.2. Izgradnja i rekonstrukcija cesta, ulica, nogostupa i pješačkih površina</w:t>
            </w:r>
          </w:p>
        </w:tc>
        <w:tc>
          <w:tcPr>
            <w:tcW w:w="1857" w:type="dxa"/>
            <w:vAlign w:val="center"/>
          </w:tcPr>
          <w:p w14:paraId="3E0EE22F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B02515">
              <w:rPr>
                <w:rFonts w:ascii="Cambria" w:hAnsi="Cambria" w:cs="Times New Roman"/>
                <w:sz w:val="20"/>
                <w:szCs w:val="20"/>
              </w:rPr>
              <w:t>K200301</w:t>
            </w:r>
          </w:p>
          <w:p w14:paraId="5C07E79C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B02515">
              <w:rPr>
                <w:rFonts w:ascii="Cambria" w:hAnsi="Cambria" w:cs="Times New Roman"/>
                <w:sz w:val="20"/>
                <w:szCs w:val="20"/>
              </w:rPr>
              <w:t>Izgradnja i rekonstrukcija cesta, ulica, nogostupa i pješačkih površina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364D30E7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233.545,36</w:t>
            </w:r>
          </w:p>
        </w:tc>
      </w:tr>
      <w:tr w:rsidR="00F126D3" w:rsidRPr="002F42F1" w14:paraId="0E27DF81" w14:textId="77777777" w:rsidTr="00C64727">
        <w:trPr>
          <w:trHeight w:val="352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72A4971B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2F45EDFB" w14:textId="77777777" w:rsidR="00F126D3" w:rsidRPr="009B161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1929" w:type="dxa"/>
            <w:vMerge/>
            <w:vAlign w:val="center"/>
          </w:tcPr>
          <w:p w14:paraId="28C783BC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31" w:type="dxa"/>
            <w:vMerge/>
            <w:vAlign w:val="center"/>
          </w:tcPr>
          <w:p w14:paraId="09159D11" w14:textId="77777777" w:rsidR="00F126D3" w:rsidRPr="008A118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62" w:type="dxa"/>
            <w:vMerge/>
            <w:vAlign w:val="center"/>
          </w:tcPr>
          <w:p w14:paraId="1D373985" w14:textId="77777777" w:rsidR="00F126D3" w:rsidRPr="002F42F1" w:rsidRDefault="00F126D3" w:rsidP="00C64727">
            <w:pPr>
              <w:spacing w:before="240"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857" w:type="dxa"/>
            <w:vAlign w:val="center"/>
          </w:tcPr>
          <w:p w14:paraId="6AA65A76" w14:textId="77777777" w:rsidR="00F126D3" w:rsidRPr="00140784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140784">
              <w:rPr>
                <w:rFonts w:ascii="Cambria" w:hAnsi="Cambria" w:cs="Times New Roman"/>
                <w:sz w:val="20"/>
                <w:szCs w:val="20"/>
              </w:rPr>
              <w:t>2.1.1.3. Uređenje nerazvrstanih cesta na području Grada Varaždinskih Toplica</w:t>
            </w:r>
          </w:p>
        </w:tc>
        <w:tc>
          <w:tcPr>
            <w:tcW w:w="1857" w:type="dxa"/>
            <w:vAlign w:val="center"/>
          </w:tcPr>
          <w:p w14:paraId="0AE95516" w14:textId="77777777" w:rsidR="00F126D3" w:rsidRPr="00140784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140784">
              <w:rPr>
                <w:rFonts w:ascii="Cambria" w:hAnsi="Cambria" w:cs="Times New Roman"/>
                <w:sz w:val="20"/>
                <w:szCs w:val="20"/>
              </w:rPr>
              <w:t>2.1.1.3. Uređenje nerazvrstanih cesta na području Grada Varaždinskih Toplica nema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3471D5E7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0,00</w:t>
            </w:r>
          </w:p>
        </w:tc>
      </w:tr>
      <w:tr w:rsidR="00F126D3" w:rsidRPr="002F42F1" w14:paraId="6F623E30" w14:textId="77777777" w:rsidTr="00C64727">
        <w:trPr>
          <w:trHeight w:val="352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2AB61083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25A4315B" w14:textId="77777777" w:rsidR="00F126D3" w:rsidRPr="009B161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1929" w:type="dxa"/>
            <w:vMerge/>
            <w:vAlign w:val="center"/>
          </w:tcPr>
          <w:p w14:paraId="270639A4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31" w:type="dxa"/>
            <w:vMerge/>
            <w:vAlign w:val="center"/>
          </w:tcPr>
          <w:p w14:paraId="34DE0A4B" w14:textId="77777777" w:rsidR="00F126D3" w:rsidRPr="008A118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62" w:type="dxa"/>
            <w:vMerge/>
            <w:vAlign w:val="center"/>
          </w:tcPr>
          <w:p w14:paraId="453D9E30" w14:textId="77777777" w:rsidR="00F126D3" w:rsidRPr="002F42F1" w:rsidRDefault="00F126D3" w:rsidP="00C64727">
            <w:pPr>
              <w:spacing w:before="240"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857" w:type="dxa"/>
            <w:vAlign w:val="center"/>
          </w:tcPr>
          <w:p w14:paraId="67EA6117" w14:textId="3BDAB0FF" w:rsidR="00F126D3" w:rsidRPr="00140784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140784">
              <w:rPr>
                <w:rFonts w:ascii="Cambria" w:hAnsi="Cambria" w:cs="Times New Roman"/>
                <w:sz w:val="20"/>
                <w:szCs w:val="20"/>
              </w:rPr>
              <w:t xml:space="preserve">2.1.1.4. Priprema projektno-tehničke dokumentacije za sanaciju NC Cvjetna ulica i NC </w:t>
            </w:r>
            <w:proofErr w:type="spellStart"/>
            <w:r w:rsidRPr="00140784">
              <w:rPr>
                <w:rFonts w:ascii="Cambria" w:hAnsi="Cambria" w:cs="Times New Roman"/>
                <w:sz w:val="20"/>
                <w:szCs w:val="20"/>
              </w:rPr>
              <w:t>Hrastov</w:t>
            </w:r>
            <w:r w:rsidR="007A1DCB">
              <w:rPr>
                <w:rFonts w:ascii="Cambria" w:hAnsi="Cambria" w:cs="Times New Roman"/>
                <w:sz w:val="20"/>
                <w:szCs w:val="20"/>
              </w:rPr>
              <w:t>e</w:t>
            </w:r>
            <w:r w:rsidRPr="00140784">
              <w:rPr>
                <w:rFonts w:ascii="Cambria" w:hAnsi="Cambria" w:cs="Times New Roman"/>
                <w:sz w:val="20"/>
                <w:szCs w:val="20"/>
              </w:rPr>
              <w:t>c</w:t>
            </w:r>
            <w:proofErr w:type="spellEnd"/>
            <w:r w:rsidRPr="00140784">
              <w:rPr>
                <w:rFonts w:ascii="Cambria" w:hAnsi="Cambria" w:cs="Times New Roman"/>
                <w:sz w:val="20"/>
                <w:szCs w:val="20"/>
              </w:rPr>
              <w:t>-Petkovec</w:t>
            </w:r>
          </w:p>
        </w:tc>
        <w:tc>
          <w:tcPr>
            <w:tcW w:w="1857" w:type="dxa"/>
            <w:vAlign w:val="center"/>
          </w:tcPr>
          <w:p w14:paraId="259B9E67" w14:textId="4FC4ED38" w:rsidR="00F126D3" w:rsidRPr="00140784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140784">
              <w:rPr>
                <w:rFonts w:ascii="Cambria" w:hAnsi="Cambria" w:cs="Times New Roman"/>
                <w:sz w:val="20"/>
                <w:szCs w:val="20"/>
              </w:rPr>
              <w:t xml:space="preserve">2.1.1.4. Priprema projektno-tehničke dokumentacije za sanaciju NC Cvjetna ulica i NC </w:t>
            </w:r>
            <w:proofErr w:type="spellStart"/>
            <w:r w:rsidRPr="00140784">
              <w:rPr>
                <w:rFonts w:ascii="Cambria" w:hAnsi="Cambria" w:cs="Times New Roman"/>
                <w:sz w:val="20"/>
                <w:szCs w:val="20"/>
              </w:rPr>
              <w:t>Hrastov</w:t>
            </w:r>
            <w:r w:rsidR="007A1DCB">
              <w:rPr>
                <w:rFonts w:ascii="Cambria" w:hAnsi="Cambria" w:cs="Times New Roman"/>
                <w:sz w:val="20"/>
                <w:szCs w:val="20"/>
              </w:rPr>
              <w:t>e</w:t>
            </w:r>
            <w:r w:rsidRPr="00140784">
              <w:rPr>
                <w:rFonts w:ascii="Cambria" w:hAnsi="Cambria" w:cs="Times New Roman"/>
                <w:sz w:val="20"/>
                <w:szCs w:val="20"/>
              </w:rPr>
              <w:t>c</w:t>
            </w:r>
            <w:proofErr w:type="spellEnd"/>
            <w:r w:rsidRPr="00140784">
              <w:rPr>
                <w:rFonts w:ascii="Cambria" w:hAnsi="Cambria" w:cs="Times New Roman"/>
                <w:sz w:val="20"/>
                <w:szCs w:val="20"/>
              </w:rPr>
              <w:t>-Petkovec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5E18903C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0,00</w:t>
            </w:r>
          </w:p>
        </w:tc>
      </w:tr>
      <w:tr w:rsidR="00F126D3" w:rsidRPr="002F42F1" w14:paraId="06548F4B" w14:textId="77777777" w:rsidTr="00C64727">
        <w:trPr>
          <w:trHeight w:val="352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26F8A2F6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2B908405" w14:textId="77777777" w:rsidR="00F126D3" w:rsidRPr="009B161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1929" w:type="dxa"/>
            <w:vMerge/>
            <w:vAlign w:val="center"/>
          </w:tcPr>
          <w:p w14:paraId="622586AF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31" w:type="dxa"/>
            <w:vMerge/>
            <w:vAlign w:val="center"/>
          </w:tcPr>
          <w:p w14:paraId="54ACE3BB" w14:textId="77777777" w:rsidR="00F126D3" w:rsidRPr="008A118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62" w:type="dxa"/>
            <w:vMerge/>
            <w:vAlign w:val="center"/>
          </w:tcPr>
          <w:p w14:paraId="07A955F4" w14:textId="77777777" w:rsidR="00F126D3" w:rsidRPr="002F42F1" w:rsidRDefault="00F126D3" w:rsidP="00C64727">
            <w:pPr>
              <w:spacing w:before="240"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857" w:type="dxa"/>
            <w:vAlign w:val="center"/>
          </w:tcPr>
          <w:p w14:paraId="06531D07" w14:textId="77777777" w:rsidR="00F126D3" w:rsidRPr="00140784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140784">
              <w:rPr>
                <w:rFonts w:ascii="Cambria" w:hAnsi="Cambria" w:cs="Times New Roman"/>
                <w:sz w:val="20"/>
                <w:szCs w:val="20"/>
              </w:rPr>
              <w:t>2.1.1.5. Sanacija perivojnih stepenica kod Duge ulice do Ulice nad zidom u Varaždinskim Toplicama</w:t>
            </w:r>
          </w:p>
        </w:tc>
        <w:tc>
          <w:tcPr>
            <w:tcW w:w="1857" w:type="dxa"/>
            <w:vAlign w:val="center"/>
          </w:tcPr>
          <w:p w14:paraId="3D8D4F8A" w14:textId="77777777" w:rsidR="00F126D3" w:rsidRPr="00140784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140784">
              <w:rPr>
                <w:rFonts w:ascii="Cambria" w:hAnsi="Cambria" w:cs="Times New Roman"/>
                <w:sz w:val="20"/>
                <w:szCs w:val="20"/>
              </w:rPr>
              <w:t>2.1.1.5. Sanacija perivojnih stepenica kod Duge ulice do Ulice nad zidom u Varaždinskim Toplicama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71312B3C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0,00</w:t>
            </w:r>
          </w:p>
        </w:tc>
      </w:tr>
      <w:tr w:rsidR="00F126D3" w:rsidRPr="002F42F1" w14:paraId="55B152FC" w14:textId="77777777" w:rsidTr="00C64727">
        <w:trPr>
          <w:trHeight w:val="352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7509D256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14D71FE3" w14:textId="77777777" w:rsidR="00F126D3" w:rsidRPr="009B161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1929" w:type="dxa"/>
            <w:vMerge/>
            <w:vAlign w:val="center"/>
          </w:tcPr>
          <w:p w14:paraId="1BEEF7A5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31" w:type="dxa"/>
            <w:vMerge/>
            <w:vAlign w:val="center"/>
          </w:tcPr>
          <w:p w14:paraId="399F46EA" w14:textId="77777777" w:rsidR="00F126D3" w:rsidRPr="008A118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62" w:type="dxa"/>
            <w:vMerge/>
            <w:vAlign w:val="center"/>
          </w:tcPr>
          <w:p w14:paraId="2E704DE9" w14:textId="77777777" w:rsidR="00F126D3" w:rsidRPr="002F42F1" w:rsidRDefault="00F126D3" w:rsidP="00C64727">
            <w:pPr>
              <w:spacing w:before="240"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857" w:type="dxa"/>
            <w:vAlign w:val="center"/>
          </w:tcPr>
          <w:p w14:paraId="2569A163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  <w:highlight w:val="cyan"/>
              </w:rPr>
            </w:pPr>
            <w:r w:rsidRPr="008A1183">
              <w:rPr>
                <w:rFonts w:ascii="Cambria" w:hAnsi="Cambria" w:cs="Times New Roman"/>
                <w:sz w:val="20"/>
                <w:szCs w:val="20"/>
              </w:rPr>
              <w:t>2.1.1.6. Modernizacija parkirališta kod groblja u Varaždinskim Toplicama</w:t>
            </w:r>
          </w:p>
        </w:tc>
        <w:tc>
          <w:tcPr>
            <w:tcW w:w="1857" w:type="dxa"/>
            <w:vAlign w:val="center"/>
          </w:tcPr>
          <w:p w14:paraId="60612037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>
              <w:rPr>
                <w:rFonts w:ascii="Cambria" w:hAnsi="Cambria" w:cs="Times New Roman"/>
                <w:sz w:val="20"/>
                <w:szCs w:val="20"/>
              </w:rPr>
              <w:t>-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091DC23D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0,00</w:t>
            </w:r>
          </w:p>
        </w:tc>
      </w:tr>
      <w:tr w:rsidR="00F126D3" w:rsidRPr="002F42F1" w14:paraId="32FAC09F" w14:textId="77777777" w:rsidTr="00C64727">
        <w:trPr>
          <w:trHeight w:val="470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0EC96990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5FE36EE2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1929" w:type="dxa"/>
            <w:vMerge/>
            <w:vAlign w:val="center"/>
          </w:tcPr>
          <w:p w14:paraId="3321CF6F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31" w:type="dxa"/>
            <w:vMerge w:val="restart"/>
            <w:vAlign w:val="center"/>
          </w:tcPr>
          <w:p w14:paraId="331FAE6A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9C2759">
              <w:rPr>
                <w:rFonts w:ascii="Cambria" w:hAnsi="Cambria" w:cs="Times New Roman"/>
                <w:sz w:val="20"/>
                <w:szCs w:val="20"/>
              </w:rPr>
              <w:t>M 2.2.1. Izgradnja i rekonstrukcija sustava odvodnje</w:t>
            </w:r>
          </w:p>
        </w:tc>
        <w:tc>
          <w:tcPr>
            <w:tcW w:w="1662" w:type="dxa"/>
            <w:vMerge w:val="restart"/>
            <w:vAlign w:val="center"/>
          </w:tcPr>
          <w:p w14:paraId="6172F139" w14:textId="77777777" w:rsidR="00F126D3" w:rsidRPr="002737D7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2737D7">
              <w:rPr>
                <w:rFonts w:ascii="Cambria" w:hAnsi="Cambria" w:cs="Times New Roman"/>
                <w:sz w:val="20"/>
                <w:szCs w:val="20"/>
              </w:rPr>
              <w:t>Mjera 9.4.</w:t>
            </w:r>
          </w:p>
          <w:p w14:paraId="119CF3F2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2737D7">
              <w:rPr>
                <w:rFonts w:ascii="Cambria" w:hAnsi="Cambria" w:cs="Times New Roman"/>
                <w:sz w:val="20"/>
                <w:szCs w:val="20"/>
              </w:rPr>
              <w:t>Razvoj i unaprjeđenje komunalne infrastrukture</w:t>
            </w:r>
          </w:p>
        </w:tc>
        <w:tc>
          <w:tcPr>
            <w:tcW w:w="1857" w:type="dxa"/>
            <w:vAlign w:val="center"/>
          </w:tcPr>
          <w:p w14:paraId="4D475564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  <w:highlight w:val="lightGray"/>
              </w:rPr>
            </w:pPr>
            <w:r w:rsidRPr="009C2759">
              <w:rPr>
                <w:rFonts w:ascii="Cambria" w:hAnsi="Cambria" w:cs="Times New Roman"/>
                <w:sz w:val="20"/>
                <w:szCs w:val="20"/>
              </w:rPr>
              <w:t>2.2.1.1. Sustav odvodnje i pročišćavanje otpadnih voda aglomeracije Varaždinskih Toplica</w:t>
            </w:r>
          </w:p>
        </w:tc>
        <w:tc>
          <w:tcPr>
            <w:tcW w:w="1857" w:type="dxa"/>
            <w:vAlign w:val="center"/>
          </w:tcPr>
          <w:p w14:paraId="44A3CC4C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0B723D">
              <w:rPr>
                <w:rFonts w:ascii="Cambria" w:hAnsi="Cambria" w:cs="Times New Roman"/>
                <w:sz w:val="20"/>
                <w:szCs w:val="20"/>
              </w:rPr>
              <w:t>K202003</w:t>
            </w:r>
          </w:p>
          <w:p w14:paraId="5AE159D2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0B723D">
              <w:rPr>
                <w:rFonts w:ascii="Cambria" w:hAnsi="Cambria" w:cs="Times New Roman"/>
                <w:sz w:val="20"/>
                <w:szCs w:val="20"/>
              </w:rPr>
              <w:t>Sustav odvodnje i pročišćavanje otpadnih voda aglomeracije Varaždinskih Toplica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123FC1CE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6.274,03</w:t>
            </w:r>
          </w:p>
        </w:tc>
      </w:tr>
      <w:tr w:rsidR="00F126D3" w:rsidRPr="002F42F1" w14:paraId="1A62F090" w14:textId="77777777" w:rsidTr="00C64727">
        <w:trPr>
          <w:trHeight w:val="470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58BC63DC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4E4FCF6E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1929" w:type="dxa"/>
            <w:vMerge/>
            <w:vAlign w:val="center"/>
          </w:tcPr>
          <w:p w14:paraId="66D58700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31" w:type="dxa"/>
            <w:vMerge/>
            <w:vAlign w:val="center"/>
          </w:tcPr>
          <w:p w14:paraId="28A8F540" w14:textId="77777777" w:rsidR="00F126D3" w:rsidRPr="009C2759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62" w:type="dxa"/>
            <w:vMerge/>
            <w:vAlign w:val="center"/>
          </w:tcPr>
          <w:p w14:paraId="74D56174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857" w:type="dxa"/>
            <w:vAlign w:val="center"/>
          </w:tcPr>
          <w:p w14:paraId="39088ABD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  <w:highlight w:val="lightGray"/>
              </w:rPr>
            </w:pPr>
            <w:r w:rsidRPr="009C2759">
              <w:rPr>
                <w:rFonts w:ascii="Cambria" w:hAnsi="Cambria" w:cs="Times New Roman"/>
                <w:sz w:val="20"/>
                <w:szCs w:val="20"/>
              </w:rPr>
              <w:t>2.2.1.2. Vodo-istražni radovi bušotine VTT-1 u Varaždinskim Toplicama</w:t>
            </w:r>
          </w:p>
        </w:tc>
        <w:tc>
          <w:tcPr>
            <w:tcW w:w="1857" w:type="dxa"/>
            <w:vAlign w:val="center"/>
          </w:tcPr>
          <w:p w14:paraId="17BF4835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>
              <w:rPr>
                <w:rFonts w:ascii="Cambria" w:hAnsi="Cambria" w:cs="Times New Roman"/>
                <w:sz w:val="20"/>
                <w:szCs w:val="20"/>
              </w:rPr>
              <w:t>-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2041E10A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524,09</w:t>
            </w:r>
          </w:p>
        </w:tc>
      </w:tr>
      <w:tr w:rsidR="00F126D3" w:rsidRPr="002F42F1" w14:paraId="615CB356" w14:textId="77777777" w:rsidTr="00C64727">
        <w:trPr>
          <w:trHeight w:val="470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60B37311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5F523A33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1929" w:type="dxa"/>
            <w:vMerge/>
            <w:vAlign w:val="center"/>
          </w:tcPr>
          <w:p w14:paraId="708FAD5C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31" w:type="dxa"/>
            <w:vMerge/>
            <w:vAlign w:val="center"/>
          </w:tcPr>
          <w:p w14:paraId="52FAA5C5" w14:textId="77777777" w:rsidR="00F126D3" w:rsidRPr="009C2759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62" w:type="dxa"/>
            <w:vMerge/>
            <w:vAlign w:val="center"/>
          </w:tcPr>
          <w:p w14:paraId="74B66070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857" w:type="dxa"/>
            <w:vAlign w:val="center"/>
          </w:tcPr>
          <w:p w14:paraId="139E9BC8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  <w:highlight w:val="lightGray"/>
              </w:rPr>
            </w:pPr>
            <w:r w:rsidRPr="009C2759">
              <w:rPr>
                <w:rFonts w:ascii="Cambria" w:hAnsi="Cambria" w:cs="Times New Roman"/>
                <w:sz w:val="20"/>
                <w:szCs w:val="20"/>
              </w:rPr>
              <w:t>2.2.1.3. Izrada tehničke dokumentacije za geotermalni razvoj Grada Varaždinskih Toplica</w:t>
            </w:r>
          </w:p>
        </w:tc>
        <w:tc>
          <w:tcPr>
            <w:tcW w:w="1857" w:type="dxa"/>
            <w:vAlign w:val="center"/>
          </w:tcPr>
          <w:p w14:paraId="46CAFB22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E1AFE">
              <w:rPr>
                <w:rFonts w:ascii="Cambria" w:hAnsi="Cambria" w:cs="Times New Roman"/>
                <w:sz w:val="20"/>
                <w:szCs w:val="20"/>
              </w:rPr>
              <w:t>K202007</w:t>
            </w:r>
          </w:p>
          <w:p w14:paraId="74111905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E1AFE">
              <w:rPr>
                <w:rFonts w:ascii="Cambria" w:hAnsi="Cambria" w:cs="Times New Roman"/>
                <w:sz w:val="20"/>
                <w:szCs w:val="20"/>
              </w:rPr>
              <w:t>GEOWA – AI (Izrada tehničke dokumentacije za korištenje geotermalne energije)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4EF9D492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0,00</w:t>
            </w:r>
          </w:p>
        </w:tc>
      </w:tr>
      <w:tr w:rsidR="00F126D3" w:rsidRPr="002F42F1" w14:paraId="0B2638F7" w14:textId="77777777" w:rsidTr="00C64727">
        <w:trPr>
          <w:trHeight w:val="545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3C58E354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3915D55F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1929" w:type="dxa"/>
            <w:vMerge w:val="restart"/>
            <w:vAlign w:val="center"/>
          </w:tcPr>
          <w:p w14:paraId="15A77EC6" w14:textId="77777777" w:rsidR="00F126D3" w:rsidRPr="00973507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</w:pPr>
            <w:r w:rsidRPr="00973507"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  <w:t>POSEBNI CILJ 7.</w:t>
            </w:r>
          </w:p>
          <w:p w14:paraId="55B71C90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973507"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  <w:t>ZAŠTITA PRIRODE I OKOLIŠA TE SMANJENJE UTJECAJA KLIMATSKIH PROMJENA</w:t>
            </w:r>
          </w:p>
        </w:tc>
        <w:tc>
          <w:tcPr>
            <w:tcW w:w="1631" w:type="dxa"/>
            <w:vMerge w:val="restart"/>
            <w:vAlign w:val="center"/>
          </w:tcPr>
          <w:p w14:paraId="6CCFA7B6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372C6C">
              <w:rPr>
                <w:rFonts w:ascii="Cambria" w:hAnsi="Cambria" w:cs="Times New Roman"/>
                <w:sz w:val="20"/>
                <w:szCs w:val="20"/>
              </w:rPr>
              <w:t>M 2.3.1. Unapređenje energetske infrastrukture i iskorištavanje prirodnih izvora energije</w:t>
            </w:r>
          </w:p>
        </w:tc>
        <w:tc>
          <w:tcPr>
            <w:tcW w:w="1662" w:type="dxa"/>
            <w:vMerge w:val="restart"/>
            <w:vAlign w:val="center"/>
          </w:tcPr>
          <w:p w14:paraId="7561E46E" w14:textId="77777777" w:rsidR="00F126D3" w:rsidRPr="00372C6C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372C6C">
              <w:rPr>
                <w:rFonts w:ascii="Cambria" w:hAnsi="Cambria" w:cs="Times New Roman"/>
                <w:sz w:val="20"/>
                <w:szCs w:val="20"/>
              </w:rPr>
              <w:t>M</w:t>
            </w:r>
            <w:r>
              <w:rPr>
                <w:rFonts w:ascii="Cambria" w:hAnsi="Cambria" w:cs="Times New Roman"/>
                <w:sz w:val="20"/>
                <w:szCs w:val="20"/>
              </w:rPr>
              <w:t>jera</w:t>
            </w:r>
            <w:r w:rsidRPr="00372C6C">
              <w:rPr>
                <w:rFonts w:ascii="Cambria" w:hAnsi="Cambria" w:cs="Times New Roman"/>
                <w:sz w:val="20"/>
                <w:szCs w:val="20"/>
              </w:rPr>
              <w:t xml:space="preserve"> 7.4.</w:t>
            </w:r>
          </w:p>
          <w:p w14:paraId="47853EC8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372C6C">
              <w:rPr>
                <w:rFonts w:ascii="Cambria" w:hAnsi="Cambria" w:cs="Times New Roman"/>
                <w:sz w:val="20"/>
                <w:szCs w:val="20"/>
              </w:rPr>
              <w:t>Poticanje energetske učinkovitosti i korištenja OIE</w:t>
            </w:r>
          </w:p>
        </w:tc>
        <w:tc>
          <w:tcPr>
            <w:tcW w:w="1857" w:type="dxa"/>
            <w:vAlign w:val="center"/>
          </w:tcPr>
          <w:p w14:paraId="5DC64B02" w14:textId="77777777" w:rsidR="00F126D3" w:rsidRPr="002F42F1" w:rsidRDefault="00F126D3" w:rsidP="00C64727">
            <w:pPr>
              <w:spacing w:before="240" w:line="360" w:lineRule="auto"/>
              <w:jc w:val="center"/>
              <w:rPr>
                <w:rFonts w:ascii="Cambria" w:hAnsi="Cambria" w:cs="Times New Roman"/>
                <w:sz w:val="20"/>
                <w:szCs w:val="20"/>
                <w:highlight w:val="magenta"/>
              </w:rPr>
            </w:pPr>
            <w:r w:rsidRPr="005E35B2">
              <w:rPr>
                <w:rFonts w:ascii="Cambria" w:hAnsi="Cambria" w:cs="Times New Roman"/>
                <w:sz w:val="20"/>
                <w:szCs w:val="20"/>
              </w:rPr>
              <w:t>2.3.1.1. Izgradnja, rekonstrukcija i modernizacija i proširenje javne rasvjete</w:t>
            </w:r>
          </w:p>
        </w:tc>
        <w:tc>
          <w:tcPr>
            <w:tcW w:w="1857" w:type="dxa"/>
            <w:vAlign w:val="center"/>
          </w:tcPr>
          <w:p w14:paraId="1B386917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5F1B7A">
              <w:rPr>
                <w:rFonts w:ascii="Cambria" w:hAnsi="Cambria" w:cs="Times New Roman"/>
                <w:sz w:val="20"/>
                <w:szCs w:val="20"/>
              </w:rPr>
              <w:t>K200304</w:t>
            </w:r>
          </w:p>
          <w:p w14:paraId="5E245745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5F1B7A">
              <w:rPr>
                <w:rFonts w:ascii="Cambria" w:hAnsi="Cambria" w:cs="Times New Roman"/>
                <w:sz w:val="20"/>
                <w:szCs w:val="20"/>
              </w:rPr>
              <w:t>Izgradnja, rekonstrukcija i proširenje javne rasvjete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3334C995" w14:textId="77777777" w:rsidR="00F126D3" w:rsidRPr="006A750E" w:rsidRDefault="00F126D3" w:rsidP="00C64727">
            <w:pPr>
              <w:spacing w:before="240"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1.875,00</w:t>
            </w:r>
          </w:p>
        </w:tc>
      </w:tr>
      <w:tr w:rsidR="00F126D3" w:rsidRPr="002F42F1" w14:paraId="13A6C7B2" w14:textId="77777777" w:rsidTr="00C64727">
        <w:trPr>
          <w:trHeight w:val="545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54641B6B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1F7CC0D9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1929" w:type="dxa"/>
            <w:vMerge/>
            <w:vAlign w:val="center"/>
          </w:tcPr>
          <w:p w14:paraId="0FFF0AAB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31" w:type="dxa"/>
            <w:vMerge/>
            <w:vAlign w:val="center"/>
          </w:tcPr>
          <w:p w14:paraId="464900B0" w14:textId="77777777" w:rsidR="00F126D3" w:rsidRPr="009C2759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62" w:type="dxa"/>
            <w:vMerge/>
            <w:vAlign w:val="center"/>
          </w:tcPr>
          <w:p w14:paraId="79AC2D1C" w14:textId="77777777" w:rsidR="00F126D3" w:rsidRPr="002F42F1" w:rsidRDefault="00F126D3" w:rsidP="00C64727">
            <w:pPr>
              <w:spacing w:before="240"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857" w:type="dxa"/>
            <w:vAlign w:val="center"/>
          </w:tcPr>
          <w:p w14:paraId="5D4B8ED2" w14:textId="77777777" w:rsidR="00F126D3" w:rsidRPr="002F42F1" w:rsidRDefault="00F126D3" w:rsidP="00C64727">
            <w:pPr>
              <w:spacing w:before="240" w:line="360" w:lineRule="auto"/>
              <w:jc w:val="center"/>
              <w:rPr>
                <w:rFonts w:ascii="Cambria" w:hAnsi="Cambria" w:cs="Times New Roman"/>
                <w:sz w:val="20"/>
                <w:szCs w:val="20"/>
                <w:highlight w:val="magenta"/>
              </w:rPr>
            </w:pPr>
            <w:r w:rsidRPr="005E35B2">
              <w:rPr>
                <w:rFonts w:ascii="Cambria" w:hAnsi="Cambria" w:cs="Times New Roman"/>
                <w:sz w:val="20"/>
                <w:szCs w:val="20"/>
              </w:rPr>
              <w:t>2.3.1.2. Izgradnja javne rasvjete u ulici Braće Radić u Varaždinskim Toplicama</w:t>
            </w:r>
          </w:p>
        </w:tc>
        <w:tc>
          <w:tcPr>
            <w:tcW w:w="1857" w:type="dxa"/>
            <w:vAlign w:val="center"/>
          </w:tcPr>
          <w:p w14:paraId="36B2EDAC" w14:textId="77777777" w:rsidR="00F126D3" w:rsidRPr="002F42F1" w:rsidRDefault="00F126D3" w:rsidP="00C64727">
            <w:pPr>
              <w:spacing w:before="240"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>
              <w:rPr>
                <w:rFonts w:ascii="Cambria" w:hAnsi="Cambria" w:cs="Times New Roman"/>
                <w:sz w:val="20"/>
                <w:szCs w:val="20"/>
              </w:rPr>
              <w:t>-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0954C218" w14:textId="77777777" w:rsidR="00F126D3" w:rsidRPr="006A750E" w:rsidRDefault="00F126D3" w:rsidP="00C64727">
            <w:pPr>
              <w:spacing w:before="240"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0,00</w:t>
            </w:r>
          </w:p>
        </w:tc>
      </w:tr>
      <w:tr w:rsidR="00F126D3" w:rsidRPr="002F42F1" w14:paraId="385FCA01" w14:textId="77777777" w:rsidTr="00C64727">
        <w:trPr>
          <w:trHeight w:val="545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0047BB41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5AE759F2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1929" w:type="dxa"/>
            <w:vMerge/>
            <w:vAlign w:val="center"/>
          </w:tcPr>
          <w:p w14:paraId="78726EA1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31" w:type="dxa"/>
            <w:vMerge/>
            <w:vAlign w:val="center"/>
          </w:tcPr>
          <w:p w14:paraId="590B1D48" w14:textId="77777777" w:rsidR="00F126D3" w:rsidRPr="009C2759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62" w:type="dxa"/>
            <w:vMerge/>
            <w:vAlign w:val="center"/>
          </w:tcPr>
          <w:p w14:paraId="1A6F4AAB" w14:textId="77777777" w:rsidR="00F126D3" w:rsidRPr="002F42F1" w:rsidRDefault="00F126D3" w:rsidP="00C64727">
            <w:pPr>
              <w:spacing w:before="240"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857" w:type="dxa"/>
            <w:vAlign w:val="center"/>
          </w:tcPr>
          <w:p w14:paraId="3A905119" w14:textId="77777777" w:rsidR="00F126D3" w:rsidRPr="002F42F1" w:rsidRDefault="00F126D3" w:rsidP="00C64727">
            <w:pPr>
              <w:spacing w:before="240" w:line="360" w:lineRule="auto"/>
              <w:jc w:val="center"/>
              <w:rPr>
                <w:rFonts w:ascii="Cambria" w:hAnsi="Cambria" w:cs="Times New Roman"/>
                <w:sz w:val="20"/>
                <w:szCs w:val="20"/>
                <w:highlight w:val="magenta"/>
              </w:rPr>
            </w:pPr>
            <w:r w:rsidRPr="005E35B2">
              <w:rPr>
                <w:rFonts w:ascii="Cambria" w:hAnsi="Cambria" w:cs="Times New Roman"/>
                <w:sz w:val="20"/>
                <w:szCs w:val="20"/>
              </w:rPr>
              <w:t xml:space="preserve">2.3.1.3. Modernizacija javne rasvjete naselja </w:t>
            </w:r>
            <w:proofErr w:type="spellStart"/>
            <w:r w:rsidRPr="005E35B2">
              <w:rPr>
                <w:rFonts w:ascii="Cambria" w:hAnsi="Cambria" w:cs="Times New Roman"/>
                <w:sz w:val="20"/>
                <w:szCs w:val="20"/>
              </w:rPr>
              <w:t>Vrtlinovec</w:t>
            </w:r>
            <w:proofErr w:type="spellEnd"/>
            <w:r w:rsidRPr="005E35B2">
              <w:rPr>
                <w:rFonts w:ascii="Cambria" w:hAnsi="Cambria" w:cs="Times New Roman"/>
                <w:sz w:val="20"/>
                <w:szCs w:val="20"/>
              </w:rPr>
              <w:t xml:space="preserve"> i Tuhovec</w:t>
            </w:r>
          </w:p>
        </w:tc>
        <w:tc>
          <w:tcPr>
            <w:tcW w:w="1857" w:type="dxa"/>
            <w:vAlign w:val="center"/>
          </w:tcPr>
          <w:p w14:paraId="4D83F0CA" w14:textId="77777777" w:rsidR="00F126D3" w:rsidRPr="002F42F1" w:rsidRDefault="00F126D3" w:rsidP="00C64727">
            <w:pPr>
              <w:spacing w:before="240"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>
              <w:rPr>
                <w:rFonts w:ascii="Cambria" w:hAnsi="Cambria" w:cs="Times New Roman"/>
                <w:sz w:val="20"/>
                <w:szCs w:val="20"/>
              </w:rPr>
              <w:t>-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59B964E0" w14:textId="77777777" w:rsidR="00F126D3" w:rsidRPr="006A750E" w:rsidRDefault="00F126D3" w:rsidP="00C64727">
            <w:pPr>
              <w:spacing w:before="240"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0,00</w:t>
            </w:r>
          </w:p>
        </w:tc>
      </w:tr>
      <w:tr w:rsidR="00F126D3" w:rsidRPr="002F42F1" w14:paraId="5F6EEFFD" w14:textId="77777777" w:rsidTr="00C64727">
        <w:trPr>
          <w:trHeight w:val="178"/>
        </w:trPr>
        <w:tc>
          <w:tcPr>
            <w:tcW w:w="1486" w:type="dxa"/>
            <w:vMerge w:val="restart"/>
            <w:shd w:val="clear" w:color="auto" w:fill="DEEAF6" w:themeFill="accent5" w:themeFillTint="33"/>
            <w:vAlign w:val="center"/>
          </w:tcPr>
          <w:p w14:paraId="4DD56007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0DD1DA51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929" w:type="dxa"/>
            <w:vMerge w:val="restart"/>
            <w:vAlign w:val="center"/>
          </w:tcPr>
          <w:p w14:paraId="46B10CDF" w14:textId="77777777" w:rsidR="00F126D3" w:rsidRPr="0073478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</w:pPr>
            <w:r w:rsidRPr="00734783"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  <w:t>POSEBNI CILJ 2.</w:t>
            </w:r>
          </w:p>
          <w:p w14:paraId="1147B0BD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734783"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  <w:t>RAZVOJ FUNKCIONALNE I ODRŽIVE TURISTIČKE REGIJE</w:t>
            </w:r>
          </w:p>
        </w:tc>
        <w:tc>
          <w:tcPr>
            <w:tcW w:w="1631" w:type="dxa"/>
            <w:vMerge w:val="restart"/>
            <w:vAlign w:val="center"/>
          </w:tcPr>
          <w:p w14:paraId="06540174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5E35B2">
              <w:rPr>
                <w:rFonts w:ascii="Cambria" w:hAnsi="Cambria" w:cs="Times New Roman"/>
                <w:sz w:val="20"/>
                <w:szCs w:val="20"/>
              </w:rPr>
              <w:t>M 2.4.1. Unaprjeđenje turističke ponude i turističke infrastrukture</w:t>
            </w:r>
          </w:p>
        </w:tc>
        <w:tc>
          <w:tcPr>
            <w:tcW w:w="1662" w:type="dxa"/>
            <w:vMerge w:val="restart"/>
            <w:vAlign w:val="center"/>
          </w:tcPr>
          <w:p w14:paraId="5FC87ADB" w14:textId="77777777" w:rsidR="00F126D3" w:rsidRPr="00CB129F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CB129F">
              <w:rPr>
                <w:rFonts w:ascii="Cambria" w:hAnsi="Cambria" w:cs="Times New Roman"/>
                <w:sz w:val="20"/>
                <w:szCs w:val="20"/>
              </w:rPr>
              <w:t>Mjera 2.1.</w:t>
            </w:r>
          </w:p>
          <w:p w14:paraId="291E1AD9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CB129F">
              <w:rPr>
                <w:rFonts w:ascii="Cambria" w:hAnsi="Cambria" w:cs="Times New Roman"/>
                <w:sz w:val="20"/>
                <w:szCs w:val="20"/>
              </w:rPr>
              <w:t>Unaprjeđenje turističke infrastrukture</w:t>
            </w:r>
          </w:p>
        </w:tc>
        <w:tc>
          <w:tcPr>
            <w:tcW w:w="1857" w:type="dxa"/>
            <w:vAlign w:val="center"/>
          </w:tcPr>
          <w:p w14:paraId="02F8B0E8" w14:textId="77777777" w:rsidR="00F126D3" w:rsidRPr="00487F79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487F79">
              <w:rPr>
                <w:rFonts w:ascii="Cambria" w:hAnsi="Cambria" w:cs="Times New Roman"/>
                <w:sz w:val="20"/>
                <w:szCs w:val="20"/>
              </w:rPr>
              <w:t>2.4.1.1. Kameni zid i stijenska temeljna podloga kamenog zida oko crkve sv. Duh</w:t>
            </w:r>
          </w:p>
        </w:tc>
        <w:tc>
          <w:tcPr>
            <w:tcW w:w="1857" w:type="dxa"/>
            <w:vAlign w:val="center"/>
          </w:tcPr>
          <w:p w14:paraId="19A75EFE" w14:textId="77777777" w:rsidR="00F126D3" w:rsidRPr="00487F79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>
              <w:rPr>
                <w:rFonts w:ascii="Cambria" w:hAnsi="Cambria" w:cs="Times New Roman"/>
                <w:sz w:val="20"/>
                <w:szCs w:val="20"/>
              </w:rPr>
              <w:t>-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44F3FE48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0,00</w:t>
            </w:r>
          </w:p>
        </w:tc>
      </w:tr>
      <w:tr w:rsidR="00F126D3" w:rsidRPr="002F42F1" w14:paraId="41B221EB" w14:textId="77777777" w:rsidTr="00C64727">
        <w:trPr>
          <w:trHeight w:val="176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3DF9A2F7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2CEDA058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929" w:type="dxa"/>
            <w:vMerge/>
            <w:vAlign w:val="center"/>
          </w:tcPr>
          <w:p w14:paraId="332D15CE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31" w:type="dxa"/>
            <w:vMerge/>
            <w:vAlign w:val="center"/>
          </w:tcPr>
          <w:p w14:paraId="63AA3E66" w14:textId="77777777" w:rsidR="00F126D3" w:rsidRPr="005E35B2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62" w:type="dxa"/>
            <w:vMerge/>
            <w:vAlign w:val="center"/>
          </w:tcPr>
          <w:p w14:paraId="1528C299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857" w:type="dxa"/>
            <w:vAlign w:val="center"/>
          </w:tcPr>
          <w:p w14:paraId="57BE1E81" w14:textId="77777777" w:rsidR="00F126D3" w:rsidRPr="00A671F9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  <w:highlight w:val="darkYellow"/>
              </w:rPr>
            </w:pPr>
            <w:r w:rsidRPr="00A671F9">
              <w:rPr>
                <w:rFonts w:ascii="Cambria" w:hAnsi="Cambria" w:cs="Times New Roman"/>
                <w:sz w:val="20"/>
                <w:szCs w:val="20"/>
              </w:rPr>
              <w:t>2.4.1.2. Rekonstrukcija zida kod kapelice sv. Duh</w:t>
            </w:r>
          </w:p>
        </w:tc>
        <w:tc>
          <w:tcPr>
            <w:tcW w:w="1857" w:type="dxa"/>
            <w:vAlign w:val="center"/>
          </w:tcPr>
          <w:p w14:paraId="33A51A2C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4B3644">
              <w:rPr>
                <w:rFonts w:ascii="Cambria" w:hAnsi="Cambria" w:cs="Times New Roman"/>
                <w:sz w:val="20"/>
                <w:szCs w:val="20"/>
              </w:rPr>
              <w:t>K200902</w:t>
            </w:r>
          </w:p>
          <w:p w14:paraId="5FE9E59F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4B3644">
              <w:rPr>
                <w:rFonts w:ascii="Cambria" w:hAnsi="Cambria" w:cs="Times New Roman"/>
                <w:sz w:val="20"/>
                <w:szCs w:val="20"/>
              </w:rPr>
              <w:t>Rekonstrukcija zida kod kapelice sv. Duha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2B1AE439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0,00</w:t>
            </w:r>
          </w:p>
        </w:tc>
      </w:tr>
      <w:tr w:rsidR="00F126D3" w:rsidRPr="002F42F1" w14:paraId="62F66067" w14:textId="77777777" w:rsidTr="00C64727">
        <w:trPr>
          <w:trHeight w:val="176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69CC0B96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53E563D1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929" w:type="dxa"/>
            <w:vMerge/>
            <w:vAlign w:val="center"/>
          </w:tcPr>
          <w:p w14:paraId="2233191A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31" w:type="dxa"/>
            <w:vMerge/>
            <w:vAlign w:val="center"/>
          </w:tcPr>
          <w:p w14:paraId="1D56BB8F" w14:textId="77777777" w:rsidR="00F126D3" w:rsidRPr="005E35B2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62" w:type="dxa"/>
            <w:vMerge/>
            <w:vAlign w:val="center"/>
          </w:tcPr>
          <w:p w14:paraId="236630DF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857" w:type="dxa"/>
            <w:vAlign w:val="center"/>
          </w:tcPr>
          <w:p w14:paraId="226D9F46" w14:textId="77777777" w:rsidR="00F126D3" w:rsidRPr="00A671F9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  <w:highlight w:val="darkYellow"/>
              </w:rPr>
            </w:pPr>
            <w:r w:rsidRPr="00A671F9">
              <w:rPr>
                <w:rFonts w:ascii="Cambria" w:hAnsi="Cambria" w:cs="Times New Roman"/>
                <w:sz w:val="20"/>
                <w:szCs w:val="20"/>
              </w:rPr>
              <w:t xml:space="preserve">2.4.1.3. Grad na termalnoj vodi </w:t>
            </w:r>
            <w:proofErr w:type="spellStart"/>
            <w:r w:rsidRPr="00A671F9">
              <w:rPr>
                <w:rFonts w:ascii="Cambria" w:hAnsi="Cambria" w:cs="Times New Roman"/>
                <w:sz w:val="20"/>
                <w:szCs w:val="20"/>
              </w:rPr>
              <w:t>Aqua</w:t>
            </w:r>
            <w:proofErr w:type="spellEnd"/>
            <w:r w:rsidRPr="00A671F9">
              <w:rPr>
                <w:rFonts w:ascii="Cambria" w:hAnsi="Cambria" w:cs="Times New Roman"/>
                <w:sz w:val="20"/>
                <w:szCs w:val="20"/>
              </w:rPr>
              <w:t xml:space="preserve"> </w:t>
            </w:r>
            <w:proofErr w:type="spellStart"/>
            <w:r w:rsidRPr="00A671F9">
              <w:rPr>
                <w:rFonts w:ascii="Cambria" w:hAnsi="Cambria" w:cs="Times New Roman"/>
                <w:sz w:val="20"/>
                <w:szCs w:val="20"/>
              </w:rPr>
              <w:t>Iasae</w:t>
            </w:r>
            <w:proofErr w:type="spellEnd"/>
            <w:r w:rsidRPr="00A671F9">
              <w:rPr>
                <w:rFonts w:ascii="Cambria" w:hAnsi="Cambria" w:cs="Times New Roman"/>
                <w:sz w:val="20"/>
                <w:szCs w:val="20"/>
              </w:rPr>
              <w:t xml:space="preserve"> - Varaždinske Toplice</w:t>
            </w:r>
          </w:p>
        </w:tc>
        <w:tc>
          <w:tcPr>
            <w:tcW w:w="1857" w:type="dxa"/>
            <w:vAlign w:val="center"/>
          </w:tcPr>
          <w:p w14:paraId="6284061C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4B3644">
              <w:rPr>
                <w:rFonts w:ascii="Cambria" w:hAnsi="Cambria" w:cs="Times New Roman"/>
                <w:sz w:val="20"/>
                <w:szCs w:val="20"/>
              </w:rPr>
              <w:t>K202008</w:t>
            </w:r>
          </w:p>
          <w:p w14:paraId="7DEB5D86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4B3644">
              <w:rPr>
                <w:rFonts w:ascii="Cambria" w:hAnsi="Cambria" w:cs="Times New Roman"/>
                <w:sz w:val="20"/>
                <w:szCs w:val="20"/>
              </w:rPr>
              <w:t xml:space="preserve">Grad na termalnoj vodi </w:t>
            </w:r>
            <w:proofErr w:type="spellStart"/>
            <w:r w:rsidRPr="004B3644">
              <w:rPr>
                <w:rFonts w:ascii="Cambria" w:hAnsi="Cambria" w:cs="Times New Roman"/>
                <w:sz w:val="20"/>
                <w:szCs w:val="20"/>
              </w:rPr>
              <w:t>Aquae</w:t>
            </w:r>
            <w:proofErr w:type="spellEnd"/>
            <w:r w:rsidRPr="004B3644">
              <w:rPr>
                <w:rFonts w:ascii="Cambria" w:hAnsi="Cambria" w:cs="Times New Roman"/>
                <w:sz w:val="20"/>
                <w:szCs w:val="20"/>
              </w:rPr>
              <w:t xml:space="preserve"> Iasae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496FD976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0,00</w:t>
            </w:r>
          </w:p>
        </w:tc>
      </w:tr>
      <w:tr w:rsidR="00F126D3" w:rsidRPr="002F42F1" w14:paraId="153D7E9B" w14:textId="77777777" w:rsidTr="00C64727">
        <w:trPr>
          <w:trHeight w:val="176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20DD35C6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6164A50D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929" w:type="dxa"/>
            <w:vMerge/>
            <w:vAlign w:val="center"/>
          </w:tcPr>
          <w:p w14:paraId="6D1CBF6F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31" w:type="dxa"/>
            <w:vMerge/>
            <w:vAlign w:val="center"/>
          </w:tcPr>
          <w:p w14:paraId="02E8EBC1" w14:textId="77777777" w:rsidR="00F126D3" w:rsidRPr="005E35B2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62" w:type="dxa"/>
            <w:vMerge/>
            <w:vAlign w:val="center"/>
          </w:tcPr>
          <w:p w14:paraId="3CA90A47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857" w:type="dxa"/>
            <w:vAlign w:val="center"/>
          </w:tcPr>
          <w:p w14:paraId="3BFC245B" w14:textId="77777777" w:rsidR="00F126D3" w:rsidRPr="00A671F9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  <w:highlight w:val="darkYellow"/>
              </w:rPr>
            </w:pPr>
            <w:r w:rsidRPr="00A671F9">
              <w:rPr>
                <w:rFonts w:ascii="Cambria" w:hAnsi="Cambria" w:cs="Times New Roman"/>
                <w:sz w:val="20"/>
                <w:szCs w:val="20"/>
              </w:rPr>
              <w:t>2.4.1.4. Sanacijski radovi na zaštiti od vlage Zavičajni muzej</w:t>
            </w:r>
          </w:p>
        </w:tc>
        <w:tc>
          <w:tcPr>
            <w:tcW w:w="1857" w:type="dxa"/>
            <w:vAlign w:val="center"/>
          </w:tcPr>
          <w:p w14:paraId="530B8A61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B36D12">
              <w:rPr>
                <w:rFonts w:ascii="Cambria" w:hAnsi="Cambria" w:cs="Times New Roman"/>
                <w:sz w:val="20"/>
                <w:szCs w:val="20"/>
              </w:rPr>
              <w:t>T200704</w:t>
            </w:r>
          </w:p>
          <w:p w14:paraId="7CC88479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B36D12">
              <w:rPr>
                <w:rFonts w:ascii="Cambria" w:hAnsi="Cambria" w:cs="Times New Roman"/>
                <w:sz w:val="20"/>
                <w:szCs w:val="20"/>
              </w:rPr>
              <w:t>Sanacijski radovi na zaštiti od vlage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338F22F9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21.059,00</w:t>
            </w:r>
          </w:p>
        </w:tc>
      </w:tr>
      <w:tr w:rsidR="00F126D3" w:rsidRPr="002F42F1" w14:paraId="6EAA5C5A" w14:textId="77777777" w:rsidTr="00C64727">
        <w:trPr>
          <w:trHeight w:val="176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732EB31B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619A18DB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929" w:type="dxa"/>
            <w:vMerge/>
            <w:vAlign w:val="center"/>
          </w:tcPr>
          <w:p w14:paraId="6FB861BF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31" w:type="dxa"/>
            <w:vMerge/>
            <w:vAlign w:val="center"/>
          </w:tcPr>
          <w:p w14:paraId="0F8AD493" w14:textId="77777777" w:rsidR="00F126D3" w:rsidRPr="005E35B2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62" w:type="dxa"/>
            <w:vMerge/>
            <w:vAlign w:val="center"/>
          </w:tcPr>
          <w:p w14:paraId="5C09CC5D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857" w:type="dxa"/>
            <w:vAlign w:val="center"/>
          </w:tcPr>
          <w:p w14:paraId="7EF1F821" w14:textId="77777777" w:rsidR="00F126D3" w:rsidRPr="00A671F9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  <w:highlight w:val="darkYellow"/>
              </w:rPr>
            </w:pPr>
            <w:r w:rsidRPr="00A671F9">
              <w:rPr>
                <w:rFonts w:ascii="Cambria" w:hAnsi="Cambria" w:cs="Times New Roman"/>
                <w:sz w:val="20"/>
                <w:szCs w:val="20"/>
              </w:rPr>
              <w:t xml:space="preserve">2.4.1.5. Uređenje perivoja Marije Ružičke </w:t>
            </w:r>
            <w:proofErr w:type="spellStart"/>
            <w:r w:rsidRPr="00A671F9">
              <w:rPr>
                <w:rFonts w:ascii="Cambria" w:hAnsi="Cambria" w:cs="Times New Roman"/>
                <w:sz w:val="20"/>
                <w:szCs w:val="20"/>
              </w:rPr>
              <w:t>Strozzi</w:t>
            </w:r>
            <w:proofErr w:type="spellEnd"/>
            <w:r w:rsidRPr="00A671F9">
              <w:rPr>
                <w:rFonts w:ascii="Cambria" w:hAnsi="Cambria" w:cs="Times New Roman"/>
                <w:sz w:val="20"/>
                <w:szCs w:val="20"/>
              </w:rPr>
              <w:t xml:space="preserve"> – lapidarij</w:t>
            </w:r>
          </w:p>
        </w:tc>
        <w:tc>
          <w:tcPr>
            <w:tcW w:w="1857" w:type="dxa"/>
            <w:vAlign w:val="center"/>
          </w:tcPr>
          <w:p w14:paraId="23C8FCDB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B36D12">
              <w:rPr>
                <w:rFonts w:ascii="Cambria" w:hAnsi="Cambria" w:cs="Times New Roman"/>
                <w:sz w:val="20"/>
                <w:szCs w:val="20"/>
              </w:rPr>
              <w:t>K200315</w:t>
            </w:r>
          </w:p>
          <w:p w14:paraId="70992291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B36D12">
              <w:rPr>
                <w:rFonts w:ascii="Cambria" w:hAnsi="Cambria" w:cs="Times New Roman"/>
                <w:sz w:val="20"/>
                <w:szCs w:val="20"/>
              </w:rPr>
              <w:t xml:space="preserve">Uređenje Lapidarija u Perivoju M.R. </w:t>
            </w:r>
            <w:proofErr w:type="spellStart"/>
            <w:r w:rsidRPr="00B36D12">
              <w:rPr>
                <w:rFonts w:ascii="Cambria" w:hAnsi="Cambria" w:cs="Times New Roman"/>
                <w:sz w:val="20"/>
                <w:szCs w:val="20"/>
              </w:rPr>
              <w:t>Strozzi</w:t>
            </w:r>
            <w:proofErr w:type="spellEnd"/>
          </w:p>
        </w:tc>
        <w:tc>
          <w:tcPr>
            <w:tcW w:w="1407" w:type="dxa"/>
            <w:shd w:val="clear" w:color="auto" w:fill="auto"/>
            <w:vAlign w:val="center"/>
          </w:tcPr>
          <w:p w14:paraId="3DCFF9AE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0,00</w:t>
            </w:r>
          </w:p>
        </w:tc>
      </w:tr>
      <w:tr w:rsidR="00F126D3" w:rsidRPr="002F42F1" w14:paraId="65FBFCA1" w14:textId="77777777" w:rsidTr="00C64727">
        <w:trPr>
          <w:trHeight w:val="176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18A5E83A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2FCAB28B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929" w:type="dxa"/>
            <w:vMerge/>
            <w:vAlign w:val="center"/>
          </w:tcPr>
          <w:p w14:paraId="0E303E30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31" w:type="dxa"/>
            <w:vMerge/>
            <w:vAlign w:val="center"/>
          </w:tcPr>
          <w:p w14:paraId="6BCE7A0C" w14:textId="77777777" w:rsidR="00F126D3" w:rsidRPr="005E35B2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62" w:type="dxa"/>
            <w:vMerge/>
            <w:vAlign w:val="center"/>
          </w:tcPr>
          <w:p w14:paraId="6B2D0A8E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857" w:type="dxa"/>
            <w:vAlign w:val="center"/>
          </w:tcPr>
          <w:p w14:paraId="39FACE84" w14:textId="77777777" w:rsidR="00F126D3" w:rsidRPr="00A671F9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  <w:highlight w:val="darkYellow"/>
              </w:rPr>
            </w:pPr>
            <w:r w:rsidRPr="00A671F9">
              <w:rPr>
                <w:rFonts w:ascii="Cambria" w:hAnsi="Cambria" w:cs="Times New Roman"/>
                <w:sz w:val="20"/>
                <w:szCs w:val="20"/>
              </w:rPr>
              <w:t xml:space="preserve">2.4.1.6. Obnova i prezentacija topličkih </w:t>
            </w:r>
            <w:proofErr w:type="spellStart"/>
            <w:r w:rsidRPr="00A671F9">
              <w:rPr>
                <w:rFonts w:ascii="Cambria" w:hAnsi="Cambria" w:cs="Times New Roman"/>
                <w:sz w:val="20"/>
                <w:szCs w:val="20"/>
              </w:rPr>
              <w:t>Prališća</w:t>
            </w:r>
            <w:proofErr w:type="spellEnd"/>
          </w:p>
        </w:tc>
        <w:tc>
          <w:tcPr>
            <w:tcW w:w="1857" w:type="dxa"/>
            <w:vAlign w:val="center"/>
          </w:tcPr>
          <w:p w14:paraId="65D16B34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>
              <w:rPr>
                <w:rFonts w:ascii="Cambria" w:hAnsi="Cambria" w:cs="Times New Roman"/>
                <w:sz w:val="20"/>
                <w:szCs w:val="20"/>
              </w:rPr>
              <w:t>-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2E0A8E25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</w:tr>
      <w:tr w:rsidR="00F126D3" w:rsidRPr="002F42F1" w14:paraId="5530713A" w14:textId="77777777" w:rsidTr="00C64727">
        <w:trPr>
          <w:trHeight w:val="176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0F178881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14DC7271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929" w:type="dxa"/>
            <w:vMerge/>
            <w:vAlign w:val="center"/>
          </w:tcPr>
          <w:p w14:paraId="681F07A7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31" w:type="dxa"/>
            <w:vMerge/>
            <w:vAlign w:val="center"/>
          </w:tcPr>
          <w:p w14:paraId="09759120" w14:textId="77777777" w:rsidR="00F126D3" w:rsidRPr="005E35B2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62" w:type="dxa"/>
            <w:vMerge/>
            <w:vAlign w:val="center"/>
          </w:tcPr>
          <w:p w14:paraId="7E4D2AF9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857" w:type="dxa"/>
            <w:vAlign w:val="center"/>
          </w:tcPr>
          <w:p w14:paraId="7176950E" w14:textId="77777777" w:rsidR="00F126D3" w:rsidRPr="00A671F9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  <w:highlight w:val="darkYellow"/>
              </w:rPr>
            </w:pPr>
            <w:r w:rsidRPr="00A671F9">
              <w:rPr>
                <w:rFonts w:ascii="Cambria" w:hAnsi="Cambria" w:cs="Times New Roman"/>
                <w:sz w:val="20"/>
                <w:szCs w:val="20"/>
              </w:rPr>
              <w:t>2.4.1.7. Uređenje turističkog izletišta uz Toplički vodopad</w:t>
            </w:r>
          </w:p>
        </w:tc>
        <w:tc>
          <w:tcPr>
            <w:tcW w:w="1857" w:type="dxa"/>
            <w:vAlign w:val="center"/>
          </w:tcPr>
          <w:p w14:paraId="6D412B00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>
              <w:rPr>
                <w:rFonts w:ascii="Cambria" w:hAnsi="Cambria" w:cs="Times New Roman"/>
                <w:sz w:val="20"/>
                <w:szCs w:val="20"/>
              </w:rPr>
              <w:t>-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781B9502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</w:tr>
      <w:tr w:rsidR="00F126D3" w:rsidRPr="002F42F1" w14:paraId="73E75C9A" w14:textId="77777777" w:rsidTr="00C64727">
        <w:trPr>
          <w:trHeight w:val="176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3E748F85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18B2A5CE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929" w:type="dxa"/>
            <w:vMerge/>
            <w:vAlign w:val="center"/>
          </w:tcPr>
          <w:p w14:paraId="188F8410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31" w:type="dxa"/>
            <w:vMerge/>
            <w:vAlign w:val="center"/>
          </w:tcPr>
          <w:p w14:paraId="54CA2471" w14:textId="77777777" w:rsidR="00F126D3" w:rsidRPr="005E35B2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62" w:type="dxa"/>
            <w:vMerge/>
            <w:vAlign w:val="center"/>
          </w:tcPr>
          <w:p w14:paraId="69E4D997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857" w:type="dxa"/>
            <w:vAlign w:val="center"/>
          </w:tcPr>
          <w:p w14:paraId="0B7C6E32" w14:textId="77777777" w:rsidR="00F126D3" w:rsidRPr="00A671F9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  <w:highlight w:val="darkYellow"/>
              </w:rPr>
            </w:pPr>
            <w:r w:rsidRPr="009E58D2">
              <w:rPr>
                <w:rFonts w:ascii="Cambria" w:hAnsi="Cambria" w:cs="Times New Roman"/>
                <w:sz w:val="20"/>
                <w:szCs w:val="20"/>
              </w:rPr>
              <w:t>2.4.1.8. Izrada projektne dokumentacije za Vatrogasni kamp na rijeci Bednji</w:t>
            </w:r>
          </w:p>
        </w:tc>
        <w:tc>
          <w:tcPr>
            <w:tcW w:w="1857" w:type="dxa"/>
            <w:vAlign w:val="center"/>
          </w:tcPr>
          <w:p w14:paraId="3F9C1CB3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>
              <w:rPr>
                <w:rFonts w:ascii="Cambria" w:hAnsi="Cambria" w:cs="Times New Roman"/>
                <w:sz w:val="20"/>
                <w:szCs w:val="20"/>
              </w:rPr>
              <w:t>-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6305E321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</w:tr>
      <w:tr w:rsidR="00F126D3" w:rsidRPr="002F42F1" w14:paraId="54D0CF64" w14:textId="77777777" w:rsidTr="00C64727">
        <w:trPr>
          <w:trHeight w:val="441"/>
        </w:trPr>
        <w:tc>
          <w:tcPr>
            <w:tcW w:w="1486" w:type="dxa"/>
            <w:vMerge w:val="restart"/>
            <w:shd w:val="clear" w:color="auto" w:fill="DEEAF6" w:themeFill="accent5" w:themeFillTint="33"/>
            <w:vAlign w:val="center"/>
          </w:tcPr>
          <w:p w14:paraId="0DD86434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  <w:p w14:paraId="4188D3DD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  <w:r w:rsidRPr="00563590"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  <w:t>SC 5. Zdrav, aktivan i kvalitetan život</w:t>
            </w:r>
          </w:p>
        </w:tc>
        <w:tc>
          <w:tcPr>
            <w:tcW w:w="2163" w:type="dxa"/>
            <w:vMerge w:val="restart"/>
            <w:shd w:val="clear" w:color="auto" w:fill="DEEAF6" w:themeFill="accent5" w:themeFillTint="33"/>
            <w:vAlign w:val="center"/>
          </w:tcPr>
          <w:p w14:paraId="3934AF3C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  <w:p w14:paraId="3533647E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E4E4F"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  <w:t>OPĆI CILJ 3. UNAPRJEĐENJE KVALITETE ŽIVOTA</w:t>
            </w:r>
          </w:p>
        </w:tc>
        <w:tc>
          <w:tcPr>
            <w:tcW w:w="1929" w:type="dxa"/>
            <w:vMerge w:val="restart"/>
            <w:vAlign w:val="center"/>
          </w:tcPr>
          <w:p w14:paraId="0FA30B7F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  <w:p w14:paraId="7CFCB2D1" w14:textId="77777777" w:rsidR="00F126D3" w:rsidRPr="00955D7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</w:pPr>
            <w:r w:rsidRPr="00955D71"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  <w:t>POSEBNI CILJ 4.</w:t>
            </w:r>
          </w:p>
          <w:p w14:paraId="0564F829" w14:textId="77777777" w:rsidR="00F126D3" w:rsidRPr="00955D7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</w:pPr>
            <w:r w:rsidRPr="00955D71"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  <w:t>UNAPRJEĐENJE I MODERNIZACIJA SUSTAVA ODGOJA I OBRAZOVANJA</w:t>
            </w:r>
          </w:p>
          <w:p w14:paraId="0D90F6AB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31" w:type="dxa"/>
            <w:vMerge w:val="restart"/>
            <w:vAlign w:val="center"/>
          </w:tcPr>
          <w:p w14:paraId="0D53B353" w14:textId="77777777" w:rsidR="00F126D3" w:rsidRPr="004B48EC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2739B8">
              <w:rPr>
                <w:rFonts w:ascii="Cambria" w:hAnsi="Cambria" w:cs="Times New Roman"/>
                <w:sz w:val="20"/>
                <w:szCs w:val="20"/>
              </w:rPr>
              <w:t>3.1.Razvoj i unapređenje odgojno – obrazovne infrastrukture</w:t>
            </w:r>
          </w:p>
        </w:tc>
        <w:tc>
          <w:tcPr>
            <w:tcW w:w="1662" w:type="dxa"/>
            <w:vMerge w:val="restart"/>
            <w:vAlign w:val="center"/>
          </w:tcPr>
          <w:p w14:paraId="5F132947" w14:textId="77777777" w:rsidR="00F126D3" w:rsidRPr="002315F0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2315F0">
              <w:rPr>
                <w:rFonts w:ascii="Cambria" w:hAnsi="Cambria" w:cs="Times New Roman"/>
                <w:sz w:val="20"/>
                <w:szCs w:val="20"/>
              </w:rPr>
              <w:t>MJERA 4.2.</w:t>
            </w:r>
          </w:p>
          <w:p w14:paraId="7D23767C" w14:textId="77777777" w:rsidR="00F126D3" w:rsidRPr="00B07C20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2315F0">
              <w:rPr>
                <w:rFonts w:ascii="Cambria" w:hAnsi="Cambria" w:cs="Times New Roman"/>
                <w:sz w:val="20"/>
                <w:szCs w:val="20"/>
              </w:rPr>
              <w:t>Unaprjeđenje i modernizacija infrastrukture odgojno-obrazovnih ustanova te povećanje razine digitalne zrelosti</w:t>
            </w:r>
          </w:p>
        </w:tc>
        <w:tc>
          <w:tcPr>
            <w:tcW w:w="1857" w:type="dxa"/>
            <w:vAlign w:val="center"/>
          </w:tcPr>
          <w:p w14:paraId="54857040" w14:textId="77777777" w:rsidR="00F126D3" w:rsidRPr="001C06C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2739B8">
              <w:rPr>
                <w:rFonts w:ascii="Cambria" w:hAnsi="Cambria" w:cs="Times New Roman"/>
                <w:sz w:val="20"/>
                <w:szCs w:val="20"/>
              </w:rPr>
              <w:t>3.1.1.1.</w:t>
            </w:r>
            <w:r w:rsidRPr="002739B8">
              <w:rPr>
                <w:rFonts w:ascii="Cambria" w:hAnsi="Cambria" w:cs="Times New Roman"/>
                <w:sz w:val="20"/>
                <w:szCs w:val="20"/>
              </w:rPr>
              <w:tab/>
              <w:t>Izgradnja dječjeg igrališta – Vrbice</w:t>
            </w:r>
          </w:p>
        </w:tc>
        <w:tc>
          <w:tcPr>
            <w:tcW w:w="1857" w:type="dxa"/>
            <w:vAlign w:val="center"/>
          </w:tcPr>
          <w:p w14:paraId="1E30352C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1E685D">
              <w:rPr>
                <w:rFonts w:ascii="Cambria" w:hAnsi="Cambria" w:cs="Times New Roman"/>
                <w:sz w:val="20"/>
                <w:szCs w:val="20"/>
              </w:rPr>
              <w:t>K200305</w:t>
            </w:r>
          </w:p>
          <w:p w14:paraId="3A749E5E" w14:textId="77777777" w:rsidR="00F126D3" w:rsidRPr="0034286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1E685D">
              <w:rPr>
                <w:rFonts w:ascii="Cambria" w:hAnsi="Cambria" w:cs="Times New Roman"/>
                <w:sz w:val="20"/>
                <w:szCs w:val="20"/>
              </w:rPr>
              <w:t>Izgradnja dječjeg igrališta  u  V.T (Vrbice)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26EC5DA2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0,00</w:t>
            </w:r>
          </w:p>
        </w:tc>
      </w:tr>
      <w:tr w:rsidR="00F126D3" w:rsidRPr="002F42F1" w14:paraId="0377F5A7" w14:textId="77777777" w:rsidTr="00C64727">
        <w:trPr>
          <w:trHeight w:val="438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69B10A5D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47E78639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929" w:type="dxa"/>
            <w:vMerge/>
            <w:vAlign w:val="center"/>
          </w:tcPr>
          <w:p w14:paraId="18151CE4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31" w:type="dxa"/>
            <w:vMerge/>
            <w:vAlign w:val="center"/>
          </w:tcPr>
          <w:p w14:paraId="7D0204AE" w14:textId="77777777" w:rsidR="00F126D3" w:rsidRPr="002739B8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62" w:type="dxa"/>
            <w:vMerge/>
            <w:vAlign w:val="center"/>
          </w:tcPr>
          <w:p w14:paraId="517A8DB5" w14:textId="77777777" w:rsidR="00F126D3" w:rsidRPr="00B07C20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857" w:type="dxa"/>
            <w:vAlign w:val="center"/>
          </w:tcPr>
          <w:p w14:paraId="659B3464" w14:textId="77777777" w:rsidR="00F126D3" w:rsidRPr="001C06C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2739B8">
              <w:rPr>
                <w:rFonts w:ascii="Cambria" w:hAnsi="Cambria" w:cs="Times New Roman"/>
                <w:sz w:val="20"/>
                <w:szCs w:val="20"/>
              </w:rPr>
              <w:t>3.1.1.2.</w:t>
            </w:r>
            <w:r w:rsidRPr="002739B8">
              <w:rPr>
                <w:rFonts w:ascii="Cambria" w:hAnsi="Cambria" w:cs="Times New Roman"/>
                <w:sz w:val="20"/>
                <w:szCs w:val="20"/>
              </w:rPr>
              <w:tab/>
              <w:t>Projekt ulaganja u objekt dječjeg vrtića</w:t>
            </w:r>
          </w:p>
        </w:tc>
        <w:tc>
          <w:tcPr>
            <w:tcW w:w="1857" w:type="dxa"/>
            <w:vAlign w:val="center"/>
          </w:tcPr>
          <w:p w14:paraId="0E35BFCA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BF2FEF">
              <w:rPr>
                <w:rFonts w:ascii="Cambria" w:hAnsi="Cambria" w:cs="Times New Roman"/>
                <w:sz w:val="20"/>
                <w:szCs w:val="20"/>
              </w:rPr>
              <w:t>K201101</w:t>
            </w:r>
          </w:p>
          <w:p w14:paraId="3F0B6B98" w14:textId="77777777" w:rsidR="00F126D3" w:rsidRPr="0034286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BF2FEF">
              <w:rPr>
                <w:rFonts w:ascii="Cambria" w:hAnsi="Cambria" w:cs="Times New Roman"/>
                <w:sz w:val="20"/>
                <w:szCs w:val="20"/>
              </w:rPr>
              <w:t>Projekt poboljšanja materijalnih uvjeta u vrtićima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342B7D70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0,00</w:t>
            </w:r>
          </w:p>
        </w:tc>
      </w:tr>
      <w:tr w:rsidR="00F126D3" w:rsidRPr="002F42F1" w14:paraId="5E6A845C" w14:textId="77777777" w:rsidTr="00C64727">
        <w:trPr>
          <w:trHeight w:val="438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2C17B17B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24007CCC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929" w:type="dxa"/>
            <w:vMerge/>
            <w:vAlign w:val="center"/>
          </w:tcPr>
          <w:p w14:paraId="41C07207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31" w:type="dxa"/>
            <w:vMerge/>
            <w:vAlign w:val="center"/>
          </w:tcPr>
          <w:p w14:paraId="0EE3612B" w14:textId="77777777" w:rsidR="00F126D3" w:rsidRPr="002739B8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62" w:type="dxa"/>
            <w:vMerge/>
            <w:vAlign w:val="center"/>
          </w:tcPr>
          <w:p w14:paraId="4413744E" w14:textId="77777777" w:rsidR="00F126D3" w:rsidRPr="00B07C20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857" w:type="dxa"/>
            <w:vAlign w:val="center"/>
          </w:tcPr>
          <w:p w14:paraId="3961AB54" w14:textId="77777777" w:rsidR="00F126D3" w:rsidRPr="001C06C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2739B8">
              <w:rPr>
                <w:rFonts w:ascii="Cambria" w:hAnsi="Cambria" w:cs="Times New Roman"/>
                <w:sz w:val="20"/>
                <w:szCs w:val="20"/>
              </w:rPr>
              <w:t>3.1.1.3.</w:t>
            </w:r>
            <w:r w:rsidRPr="002739B8">
              <w:rPr>
                <w:rFonts w:ascii="Cambria" w:hAnsi="Cambria" w:cs="Times New Roman"/>
                <w:sz w:val="20"/>
                <w:szCs w:val="20"/>
              </w:rPr>
              <w:tab/>
              <w:t>Dječji vrtić u Smart kvartu</w:t>
            </w:r>
          </w:p>
        </w:tc>
        <w:tc>
          <w:tcPr>
            <w:tcW w:w="1857" w:type="dxa"/>
            <w:vAlign w:val="center"/>
          </w:tcPr>
          <w:p w14:paraId="72F68AEE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1E685D">
              <w:rPr>
                <w:rFonts w:ascii="Cambria" w:hAnsi="Cambria" w:cs="Times New Roman"/>
                <w:sz w:val="20"/>
                <w:szCs w:val="20"/>
              </w:rPr>
              <w:t>K202004</w:t>
            </w:r>
          </w:p>
          <w:p w14:paraId="773CCF5C" w14:textId="77777777" w:rsidR="00F126D3" w:rsidRPr="0034286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1E685D">
              <w:rPr>
                <w:rFonts w:ascii="Cambria" w:hAnsi="Cambria" w:cs="Times New Roman"/>
                <w:sz w:val="20"/>
                <w:szCs w:val="20"/>
              </w:rPr>
              <w:t>Dječji vrtić u Smart kvartu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72EBE2D9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66.255,00</w:t>
            </w:r>
          </w:p>
        </w:tc>
      </w:tr>
      <w:tr w:rsidR="00F126D3" w:rsidRPr="002F42F1" w14:paraId="366680B5" w14:textId="77777777" w:rsidTr="00C64727">
        <w:trPr>
          <w:trHeight w:val="438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37649C0F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29C3AEBD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929" w:type="dxa"/>
            <w:vMerge/>
            <w:vAlign w:val="center"/>
          </w:tcPr>
          <w:p w14:paraId="5313407B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31" w:type="dxa"/>
            <w:vMerge/>
            <w:vAlign w:val="center"/>
          </w:tcPr>
          <w:p w14:paraId="249D94E3" w14:textId="77777777" w:rsidR="00F126D3" w:rsidRPr="002739B8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62" w:type="dxa"/>
            <w:vMerge/>
            <w:vAlign w:val="center"/>
          </w:tcPr>
          <w:p w14:paraId="4C659903" w14:textId="77777777" w:rsidR="00F126D3" w:rsidRPr="00B07C20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857" w:type="dxa"/>
            <w:vAlign w:val="center"/>
          </w:tcPr>
          <w:p w14:paraId="70ABEC0B" w14:textId="77777777" w:rsidR="00F126D3" w:rsidRPr="001C06C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2739B8">
              <w:rPr>
                <w:rFonts w:ascii="Cambria" w:hAnsi="Cambria" w:cs="Times New Roman"/>
                <w:sz w:val="20"/>
                <w:szCs w:val="20"/>
              </w:rPr>
              <w:t>3.1.1.4.</w:t>
            </w:r>
            <w:r w:rsidRPr="002739B8">
              <w:rPr>
                <w:rFonts w:ascii="Cambria" w:hAnsi="Cambria" w:cs="Times New Roman"/>
                <w:sz w:val="20"/>
                <w:szCs w:val="20"/>
              </w:rPr>
              <w:tab/>
              <w:t>Dječje jaslice rekonstrukcija, dogradnja  i prenamjena gospodarske građevine</w:t>
            </w:r>
          </w:p>
        </w:tc>
        <w:tc>
          <w:tcPr>
            <w:tcW w:w="1857" w:type="dxa"/>
            <w:vAlign w:val="center"/>
          </w:tcPr>
          <w:p w14:paraId="0E8B47AD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1E685D">
              <w:rPr>
                <w:rFonts w:ascii="Cambria" w:hAnsi="Cambria" w:cs="Times New Roman"/>
                <w:sz w:val="20"/>
                <w:szCs w:val="20"/>
              </w:rPr>
              <w:t>K202001</w:t>
            </w:r>
          </w:p>
          <w:p w14:paraId="10497E0F" w14:textId="77777777" w:rsidR="00F126D3" w:rsidRPr="0034286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1E685D">
              <w:rPr>
                <w:rFonts w:ascii="Cambria" w:hAnsi="Cambria" w:cs="Times New Roman"/>
                <w:sz w:val="20"/>
                <w:szCs w:val="20"/>
              </w:rPr>
              <w:t>Dječje jaslice – rekonstrukcija, dogradnja i prenamjena gospodarske građevine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6E75C07D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0,00</w:t>
            </w:r>
          </w:p>
        </w:tc>
      </w:tr>
      <w:tr w:rsidR="00F126D3" w:rsidRPr="002F42F1" w14:paraId="7E6E0D29" w14:textId="77777777" w:rsidTr="00C64727">
        <w:trPr>
          <w:trHeight w:val="275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15647EFE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4B688494" w14:textId="77777777" w:rsidR="00F126D3" w:rsidRPr="006E4E4F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929" w:type="dxa"/>
            <w:vMerge w:val="restart"/>
            <w:vAlign w:val="center"/>
          </w:tcPr>
          <w:p w14:paraId="03B30559" w14:textId="77777777" w:rsidR="00F126D3" w:rsidRPr="00132CB4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</w:pPr>
            <w:r w:rsidRPr="00132CB4"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  <w:t>POSEBNI CILJ 5.</w:t>
            </w:r>
          </w:p>
          <w:p w14:paraId="05E0EA2C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132CB4"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  <w:t>UČINKOVITO UPRAVLJANJE RAZVOJEM</w:t>
            </w:r>
          </w:p>
        </w:tc>
        <w:tc>
          <w:tcPr>
            <w:tcW w:w="1631" w:type="dxa"/>
            <w:vMerge w:val="restart"/>
            <w:vAlign w:val="center"/>
          </w:tcPr>
          <w:p w14:paraId="20844E5D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4B48EC">
              <w:rPr>
                <w:rFonts w:ascii="Cambria" w:hAnsi="Cambria" w:cs="Times New Roman"/>
                <w:sz w:val="20"/>
                <w:szCs w:val="20"/>
              </w:rPr>
              <w:t>M 3.2.1. Unapređenje društvene infrastrukture i poticanje zdravijeg načina života</w:t>
            </w:r>
          </w:p>
        </w:tc>
        <w:tc>
          <w:tcPr>
            <w:tcW w:w="1662" w:type="dxa"/>
            <w:vMerge w:val="restart"/>
            <w:vAlign w:val="center"/>
          </w:tcPr>
          <w:p w14:paraId="0EBEF7FE" w14:textId="77777777" w:rsidR="00F126D3" w:rsidRPr="006E4DB4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E4DB4">
              <w:rPr>
                <w:rFonts w:ascii="Cambria" w:hAnsi="Cambria" w:cs="Times New Roman"/>
                <w:sz w:val="20"/>
                <w:szCs w:val="20"/>
              </w:rPr>
              <w:t>MJERA 5.3.</w:t>
            </w:r>
          </w:p>
          <w:p w14:paraId="4F3C7336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E4DB4">
              <w:rPr>
                <w:rFonts w:ascii="Cambria" w:hAnsi="Cambria" w:cs="Times New Roman"/>
                <w:sz w:val="20"/>
                <w:szCs w:val="20"/>
              </w:rPr>
              <w:t>Prostorno planiranje i upravljanje prostorom</w:t>
            </w:r>
          </w:p>
        </w:tc>
        <w:tc>
          <w:tcPr>
            <w:tcW w:w="1857" w:type="dxa"/>
            <w:vAlign w:val="center"/>
          </w:tcPr>
          <w:p w14:paraId="5D1CB156" w14:textId="77777777" w:rsidR="00F126D3" w:rsidRPr="00A671F9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  <w:highlight w:val="darkMagenta"/>
              </w:rPr>
            </w:pPr>
            <w:r w:rsidRPr="001C06C1">
              <w:rPr>
                <w:rFonts w:ascii="Cambria" w:hAnsi="Cambria" w:cs="Times New Roman"/>
                <w:sz w:val="20"/>
                <w:szCs w:val="20"/>
              </w:rPr>
              <w:t>3.2.1.1. Rekonstrukcija „Trivijalne škole“</w:t>
            </w:r>
          </w:p>
        </w:tc>
        <w:tc>
          <w:tcPr>
            <w:tcW w:w="1857" w:type="dxa"/>
            <w:vAlign w:val="center"/>
          </w:tcPr>
          <w:p w14:paraId="30CC1E77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342863">
              <w:rPr>
                <w:rFonts w:ascii="Cambria" w:hAnsi="Cambria" w:cs="Times New Roman"/>
                <w:sz w:val="20"/>
                <w:szCs w:val="20"/>
              </w:rPr>
              <w:t>K202006</w:t>
            </w:r>
          </w:p>
          <w:p w14:paraId="21B97620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342863">
              <w:rPr>
                <w:rFonts w:ascii="Cambria" w:hAnsi="Cambria" w:cs="Times New Roman"/>
                <w:sz w:val="20"/>
                <w:szCs w:val="20"/>
              </w:rPr>
              <w:t>Rekonstrukcija „Trivijalne škole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62F57A9F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0.00</w:t>
            </w:r>
          </w:p>
        </w:tc>
      </w:tr>
      <w:tr w:rsidR="00F126D3" w:rsidRPr="002F42F1" w14:paraId="022B37AA" w14:textId="77777777" w:rsidTr="00C64727">
        <w:trPr>
          <w:trHeight w:val="272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5EFBD135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7D95CD12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929" w:type="dxa"/>
            <w:vMerge/>
            <w:vAlign w:val="center"/>
          </w:tcPr>
          <w:p w14:paraId="76E91E2D" w14:textId="77777777" w:rsidR="00F126D3" w:rsidRPr="001C06C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31" w:type="dxa"/>
            <w:vMerge/>
            <w:vAlign w:val="center"/>
          </w:tcPr>
          <w:p w14:paraId="6837A140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62" w:type="dxa"/>
            <w:vMerge/>
            <w:vAlign w:val="center"/>
          </w:tcPr>
          <w:p w14:paraId="39320CA9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857" w:type="dxa"/>
            <w:vAlign w:val="center"/>
          </w:tcPr>
          <w:p w14:paraId="501C8543" w14:textId="77777777" w:rsidR="00F126D3" w:rsidRPr="00A671F9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  <w:highlight w:val="darkMagenta"/>
              </w:rPr>
            </w:pPr>
            <w:r w:rsidRPr="001C06C1">
              <w:rPr>
                <w:rFonts w:ascii="Cambria" w:hAnsi="Cambria" w:cs="Times New Roman"/>
                <w:sz w:val="20"/>
                <w:szCs w:val="20"/>
              </w:rPr>
              <w:t>3.2.1.2. Ulaganje u infrastrukturu, objekte i domove u vlasništvu grada</w:t>
            </w:r>
          </w:p>
        </w:tc>
        <w:tc>
          <w:tcPr>
            <w:tcW w:w="1857" w:type="dxa"/>
            <w:vAlign w:val="center"/>
          </w:tcPr>
          <w:p w14:paraId="71313B52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342863">
              <w:rPr>
                <w:rFonts w:ascii="Cambria" w:hAnsi="Cambria" w:cs="Times New Roman"/>
                <w:sz w:val="20"/>
                <w:szCs w:val="20"/>
              </w:rPr>
              <w:t>K202002</w:t>
            </w:r>
          </w:p>
          <w:p w14:paraId="08BDACC8" w14:textId="77777777" w:rsidR="00F126D3" w:rsidRPr="0034286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342863">
              <w:rPr>
                <w:rFonts w:ascii="Cambria" w:hAnsi="Cambria" w:cs="Times New Roman"/>
                <w:sz w:val="20"/>
                <w:szCs w:val="20"/>
              </w:rPr>
              <w:t>Ulaganje u infrastrukturu, objekte i domove u vlasništvu grada</w:t>
            </w:r>
          </w:p>
          <w:p w14:paraId="6F9A2F06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407" w:type="dxa"/>
            <w:shd w:val="clear" w:color="auto" w:fill="auto"/>
            <w:vAlign w:val="center"/>
          </w:tcPr>
          <w:p w14:paraId="090AE621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157.772,01</w:t>
            </w:r>
          </w:p>
        </w:tc>
      </w:tr>
      <w:tr w:rsidR="00F126D3" w:rsidRPr="002F42F1" w14:paraId="3F2A79AE" w14:textId="77777777" w:rsidTr="00C64727">
        <w:trPr>
          <w:trHeight w:val="272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4F0326A9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46EEFA30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929" w:type="dxa"/>
            <w:vMerge w:val="restart"/>
            <w:vAlign w:val="center"/>
          </w:tcPr>
          <w:p w14:paraId="5900D748" w14:textId="77777777" w:rsidR="00F126D3" w:rsidRPr="00132CB4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</w:pPr>
            <w:r w:rsidRPr="00132CB4"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  <w:t>POSEBNI CILJ 10.</w:t>
            </w:r>
          </w:p>
          <w:p w14:paraId="104FC8D0" w14:textId="77777777" w:rsidR="00F126D3" w:rsidRPr="00132CB4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</w:pPr>
            <w:r w:rsidRPr="00132CB4"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  <w:t>RAZVOJ MODERNOG ZDRAVSTVENOG SUSTAVA I PROMICANJE ZDRAVOG ŽIVOTA</w:t>
            </w:r>
          </w:p>
        </w:tc>
        <w:tc>
          <w:tcPr>
            <w:tcW w:w="1631" w:type="dxa"/>
            <w:vMerge/>
            <w:vAlign w:val="center"/>
          </w:tcPr>
          <w:p w14:paraId="5FD79D5E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62" w:type="dxa"/>
            <w:vMerge w:val="restart"/>
            <w:vAlign w:val="center"/>
          </w:tcPr>
          <w:p w14:paraId="6DBCF5C3" w14:textId="77777777" w:rsidR="00F126D3" w:rsidRPr="00B304A9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B304A9">
              <w:rPr>
                <w:rFonts w:ascii="Cambria" w:hAnsi="Cambria" w:cs="Times New Roman"/>
                <w:sz w:val="20"/>
                <w:szCs w:val="20"/>
              </w:rPr>
              <w:t>MJERA 10.4.</w:t>
            </w:r>
          </w:p>
          <w:p w14:paraId="052D3926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B304A9">
              <w:rPr>
                <w:rFonts w:ascii="Cambria" w:hAnsi="Cambria" w:cs="Times New Roman"/>
                <w:sz w:val="20"/>
                <w:szCs w:val="20"/>
              </w:rPr>
              <w:t>Unaprjeđenje kvalitete i dostupnosti sustava sporta i sportskih djelatnosti</w:t>
            </w:r>
          </w:p>
        </w:tc>
        <w:tc>
          <w:tcPr>
            <w:tcW w:w="1857" w:type="dxa"/>
            <w:vAlign w:val="center"/>
          </w:tcPr>
          <w:p w14:paraId="32F60B4C" w14:textId="77777777" w:rsidR="00F126D3" w:rsidRPr="00A671F9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  <w:highlight w:val="darkMagenta"/>
              </w:rPr>
            </w:pPr>
            <w:r w:rsidRPr="001C06C1">
              <w:rPr>
                <w:rFonts w:ascii="Cambria" w:hAnsi="Cambria" w:cs="Times New Roman"/>
                <w:sz w:val="20"/>
                <w:szCs w:val="20"/>
              </w:rPr>
              <w:t xml:space="preserve">3.2.1.3. Rekreacijski park u </w:t>
            </w:r>
            <w:proofErr w:type="spellStart"/>
            <w:r w:rsidRPr="001C06C1">
              <w:rPr>
                <w:rFonts w:ascii="Cambria" w:hAnsi="Cambria" w:cs="Times New Roman"/>
                <w:sz w:val="20"/>
                <w:szCs w:val="20"/>
              </w:rPr>
              <w:t>Tuhovcu</w:t>
            </w:r>
            <w:proofErr w:type="spellEnd"/>
          </w:p>
        </w:tc>
        <w:tc>
          <w:tcPr>
            <w:tcW w:w="1857" w:type="dxa"/>
            <w:vAlign w:val="center"/>
          </w:tcPr>
          <w:p w14:paraId="241C27B2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076411">
              <w:rPr>
                <w:rFonts w:ascii="Cambria" w:hAnsi="Cambria" w:cs="Times New Roman"/>
                <w:sz w:val="20"/>
                <w:szCs w:val="20"/>
              </w:rPr>
              <w:t>K200316</w:t>
            </w:r>
          </w:p>
          <w:p w14:paraId="672B9D45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076411">
              <w:rPr>
                <w:rFonts w:ascii="Cambria" w:hAnsi="Cambria" w:cs="Times New Roman"/>
                <w:sz w:val="20"/>
                <w:szCs w:val="20"/>
              </w:rPr>
              <w:t>Rekreacijski park Tuhovec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0F3D5675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5.539,81</w:t>
            </w:r>
          </w:p>
        </w:tc>
      </w:tr>
      <w:tr w:rsidR="00F126D3" w:rsidRPr="002F42F1" w14:paraId="4D964D69" w14:textId="77777777" w:rsidTr="00C64727">
        <w:trPr>
          <w:trHeight w:val="272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5B8AE45F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7A67FA62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929" w:type="dxa"/>
            <w:vMerge/>
            <w:vAlign w:val="center"/>
          </w:tcPr>
          <w:p w14:paraId="01FD74B2" w14:textId="77777777" w:rsidR="00F126D3" w:rsidRPr="00132CB4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</w:pPr>
          </w:p>
        </w:tc>
        <w:tc>
          <w:tcPr>
            <w:tcW w:w="1631" w:type="dxa"/>
            <w:vMerge/>
            <w:vAlign w:val="center"/>
          </w:tcPr>
          <w:p w14:paraId="73728423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62" w:type="dxa"/>
            <w:vMerge/>
            <w:vAlign w:val="center"/>
          </w:tcPr>
          <w:p w14:paraId="0B442AC1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857" w:type="dxa"/>
            <w:vAlign w:val="center"/>
          </w:tcPr>
          <w:p w14:paraId="5128F837" w14:textId="77777777" w:rsidR="00F126D3" w:rsidRPr="00A671F9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  <w:highlight w:val="darkMagenta"/>
              </w:rPr>
            </w:pPr>
            <w:r w:rsidRPr="00EE2633">
              <w:rPr>
                <w:rFonts w:ascii="Cambria" w:hAnsi="Cambria" w:cs="Times New Roman"/>
                <w:sz w:val="20"/>
                <w:szCs w:val="20"/>
              </w:rPr>
              <w:t>3.2.1.4. Izgradnja fitness parka u Varaždinskim Toplicama</w:t>
            </w:r>
          </w:p>
        </w:tc>
        <w:tc>
          <w:tcPr>
            <w:tcW w:w="1857" w:type="dxa"/>
            <w:vAlign w:val="center"/>
          </w:tcPr>
          <w:p w14:paraId="2BC74879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076411">
              <w:rPr>
                <w:rFonts w:ascii="Cambria" w:hAnsi="Cambria" w:cs="Times New Roman"/>
                <w:sz w:val="20"/>
                <w:szCs w:val="20"/>
              </w:rPr>
              <w:t>K200306</w:t>
            </w:r>
          </w:p>
          <w:p w14:paraId="1734126A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076411">
              <w:rPr>
                <w:rFonts w:ascii="Cambria" w:hAnsi="Cambria" w:cs="Times New Roman"/>
                <w:sz w:val="20"/>
                <w:szCs w:val="20"/>
              </w:rPr>
              <w:t>Izgradnja fitness parka u Varaždinskim Toplicama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43B338C9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0,00</w:t>
            </w:r>
          </w:p>
        </w:tc>
      </w:tr>
      <w:tr w:rsidR="00F126D3" w:rsidRPr="002F42F1" w14:paraId="797BB23A" w14:textId="77777777" w:rsidTr="00C64727">
        <w:trPr>
          <w:trHeight w:val="272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1A249F8C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0A096EA4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929" w:type="dxa"/>
            <w:vMerge/>
            <w:vAlign w:val="center"/>
          </w:tcPr>
          <w:p w14:paraId="26E64692" w14:textId="77777777" w:rsidR="00F126D3" w:rsidRPr="00132CB4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</w:pPr>
          </w:p>
        </w:tc>
        <w:tc>
          <w:tcPr>
            <w:tcW w:w="1631" w:type="dxa"/>
            <w:vMerge/>
            <w:vAlign w:val="center"/>
          </w:tcPr>
          <w:p w14:paraId="6B2E2355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62" w:type="dxa"/>
            <w:vMerge/>
            <w:vAlign w:val="center"/>
          </w:tcPr>
          <w:p w14:paraId="640E5AFA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857" w:type="dxa"/>
            <w:vAlign w:val="center"/>
          </w:tcPr>
          <w:p w14:paraId="15C526A1" w14:textId="77777777" w:rsidR="00F126D3" w:rsidRPr="00A671F9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  <w:highlight w:val="darkMagenta"/>
              </w:rPr>
            </w:pPr>
            <w:r w:rsidRPr="00EE2633">
              <w:rPr>
                <w:rFonts w:ascii="Cambria" w:hAnsi="Cambria" w:cs="Times New Roman"/>
                <w:sz w:val="20"/>
                <w:szCs w:val="20"/>
              </w:rPr>
              <w:t>3.2.1.5. Izgradnja pomoćnog nogometnog terena</w:t>
            </w:r>
          </w:p>
        </w:tc>
        <w:tc>
          <w:tcPr>
            <w:tcW w:w="1857" w:type="dxa"/>
            <w:vAlign w:val="center"/>
          </w:tcPr>
          <w:p w14:paraId="4767A0FD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>
              <w:rPr>
                <w:rFonts w:ascii="Cambria" w:hAnsi="Cambria" w:cs="Times New Roman"/>
                <w:sz w:val="20"/>
                <w:szCs w:val="20"/>
              </w:rPr>
              <w:t>-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6D97F415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0,00</w:t>
            </w:r>
          </w:p>
        </w:tc>
      </w:tr>
      <w:tr w:rsidR="00F126D3" w:rsidRPr="002F42F1" w14:paraId="783E1ED6" w14:textId="77777777" w:rsidTr="00C64727">
        <w:trPr>
          <w:trHeight w:val="272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19714ACB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2A4EFAA1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929" w:type="dxa"/>
            <w:vMerge/>
            <w:vAlign w:val="center"/>
          </w:tcPr>
          <w:p w14:paraId="32F1C4C3" w14:textId="77777777" w:rsidR="00F126D3" w:rsidRPr="00132CB4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</w:pPr>
          </w:p>
        </w:tc>
        <w:tc>
          <w:tcPr>
            <w:tcW w:w="1631" w:type="dxa"/>
            <w:vMerge/>
            <w:vAlign w:val="center"/>
          </w:tcPr>
          <w:p w14:paraId="00163141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62" w:type="dxa"/>
            <w:vMerge/>
            <w:vAlign w:val="center"/>
          </w:tcPr>
          <w:p w14:paraId="6E6C37DE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857" w:type="dxa"/>
            <w:vAlign w:val="center"/>
          </w:tcPr>
          <w:p w14:paraId="48A834C3" w14:textId="77777777" w:rsidR="00F126D3" w:rsidRPr="00A671F9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  <w:highlight w:val="darkMagenta"/>
              </w:rPr>
            </w:pPr>
            <w:r w:rsidRPr="00382113">
              <w:rPr>
                <w:rFonts w:ascii="Cambria" w:hAnsi="Cambria" w:cs="Times New Roman"/>
                <w:sz w:val="20"/>
                <w:szCs w:val="20"/>
              </w:rPr>
              <w:t>3.2.1.6. Ulaganje u sportske objekte i površine</w:t>
            </w:r>
          </w:p>
        </w:tc>
        <w:tc>
          <w:tcPr>
            <w:tcW w:w="1857" w:type="dxa"/>
            <w:vAlign w:val="center"/>
          </w:tcPr>
          <w:p w14:paraId="77FD00B7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>
              <w:rPr>
                <w:rFonts w:ascii="Cambria" w:hAnsi="Cambria" w:cs="Times New Roman"/>
                <w:sz w:val="20"/>
                <w:szCs w:val="20"/>
              </w:rPr>
              <w:t>-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4011718E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65.371,89</w:t>
            </w:r>
          </w:p>
        </w:tc>
      </w:tr>
      <w:tr w:rsidR="00F126D3" w:rsidRPr="002F42F1" w14:paraId="438CE31E" w14:textId="77777777" w:rsidTr="00C64727">
        <w:trPr>
          <w:trHeight w:val="272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0231F82C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520A7059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929" w:type="dxa"/>
            <w:vAlign w:val="center"/>
          </w:tcPr>
          <w:p w14:paraId="7584E14B" w14:textId="77777777" w:rsidR="00F126D3" w:rsidRPr="00132CB4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</w:pPr>
            <w:r w:rsidRPr="00132CB4"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  <w:t>POSEBNI CILJ 3.</w:t>
            </w:r>
          </w:p>
          <w:p w14:paraId="05C3FEB9" w14:textId="77777777" w:rsidR="00F126D3" w:rsidRPr="00132CB4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</w:pPr>
            <w:r w:rsidRPr="00132CB4"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  <w:t>RAZVOJ I POVEĆANJE DOSTUPNOSTI KULTURE I KULTURNO-UMJETNIČKIH SADRŽAJA - KULTURA DOSTUPNA SVIMA</w:t>
            </w:r>
          </w:p>
        </w:tc>
        <w:tc>
          <w:tcPr>
            <w:tcW w:w="1631" w:type="dxa"/>
            <w:vMerge/>
            <w:vAlign w:val="center"/>
          </w:tcPr>
          <w:p w14:paraId="4B0FB814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62" w:type="dxa"/>
            <w:vAlign w:val="center"/>
          </w:tcPr>
          <w:p w14:paraId="3515ABF0" w14:textId="77777777" w:rsidR="00F126D3" w:rsidRPr="00132CB4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132CB4">
              <w:rPr>
                <w:rFonts w:ascii="Cambria" w:hAnsi="Cambria" w:cs="Times New Roman"/>
                <w:sz w:val="20"/>
                <w:szCs w:val="20"/>
              </w:rPr>
              <w:t>MJERA 3.2.</w:t>
            </w:r>
          </w:p>
          <w:p w14:paraId="1B71D368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132CB4">
              <w:rPr>
                <w:rFonts w:ascii="Cambria" w:hAnsi="Cambria" w:cs="Times New Roman"/>
                <w:sz w:val="20"/>
                <w:szCs w:val="20"/>
              </w:rPr>
              <w:t>Zaštita, očuvanje, prezentacija i promocija kulturnih dobara</w:t>
            </w:r>
          </w:p>
        </w:tc>
        <w:tc>
          <w:tcPr>
            <w:tcW w:w="1857" w:type="dxa"/>
            <w:vAlign w:val="center"/>
          </w:tcPr>
          <w:p w14:paraId="78C7FF9D" w14:textId="77777777" w:rsidR="00F126D3" w:rsidRPr="0038211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382113">
              <w:rPr>
                <w:rFonts w:ascii="Cambria" w:hAnsi="Cambria" w:cs="Times New Roman"/>
                <w:sz w:val="20"/>
                <w:szCs w:val="20"/>
              </w:rPr>
              <w:t xml:space="preserve">3.2.1.7. Revitalizacija Perivoja M.R. </w:t>
            </w:r>
            <w:proofErr w:type="spellStart"/>
            <w:r w:rsidRPr="00382113">
              <w:rPr>
                <w:rFonts w:ascii="Cambria" w:hAnsi="Cambria" w:cs="Times New Roman"/>
                <w:sz w:val="20"/>
                <w:szCs w:val="20"/>
              </w:rPr>
              <w:t>Strozzi</w:t>
            </w:r>
            <w:proofErr w:type="spellEnd"/>
          </w:p>
        </w:tc>
        <w:tc>
          <w:tcPr>
            <w:tcW w:w="1857" w:type="dxa"/>
            <w:vAlign w:val="center"/>
          </w:tcPr>
          <w:p w14:paraId="2BA62B23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EF2544">
              <w:rPr>
                <w:rFonts w:ascii="Cambria" w:hAnsi="Cambria" w:cs="Times New Roman"/>
                <w:sz w:val="20"/>
                <w:szCs w:val="20"/>
              </w:rPr>
              <w:t>K200314</w:t>
            </w:r>
          </w:p>
          <w:p w14:paraId="20D1B65B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EF2544">
              <w:rPr>
                <w:rFonts w:ascii="Cambria" w:hAnsi="Cambria" w:cs="Times New Roman"/>
                <w:sz w:val="20"/>
                <w:szCs w:val="20"/>
              </w:rPr>
              <w:t xml:space="preserve">Revitalizacija Perivoja M.R. </w:t>
            </w:r>
            <w:proofErr w:type="spellStart"/>
            <w:r w:rsidRPr="00EF2544">
              <w:rPr>
                <w:rFonts w:ascii="Cambria" w:hAnsi="Cambria" w:cs="Times New Roman"/>
                <w:sz w:val="20"/>
                <w:szCs w:val="20"/>
              </w:rPr>
              <w:t>Strozzi</w:t>
            </w:r>
            <w:proofErr w:type="spellEnd"/>
          </w:p>
        </w:tc>
        <w:tc>
          <w:tcPr>
            <w:tcW w:w="1407" w:type="dxa"/>
            <w:shd w:val="clear" w:color="auto" w:fill="auto"/>
            <w:vAlign w:val="center"/>
          </w:tcPr>
          <w:p w14:paraId="284D9654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0,00</w:t>
            </w:r>
          </w:p>
        </w:tc>
      </w:tr>
      <w:tr w:rsidR="00F126D3" w:rsidRPr="002F42F1" w14:paraId="133C4B81" w14:textId="77777777" w:rsidTr="00C64727">
        <w:trPr>
          <w:trHeight w:val="390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0EF1BE22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6B17D5B9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929" w:type="dxa"/>
            <w:vMerge w:val="restart"/>
            <w:vAlign w:val="center"/>
          </w:tcPr>
          <w:p w14:paraId="0C6EFCF7" w14:textId="77777777" w:rsidR="00F126D3" w:rsidRPr="00781AB6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</w:pPr>
            <w:r w:rsidRPr="00781AB6"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  <w:t>POSEBNI CILJ 12.</w:t>
            </w:r>
          </w:p>
          <w:p w14:paraId="18EB52CB" w14:textId="77777777" w:rsidR="00F126D3" w:rsidRPr="001C06C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781AB6">
              <w:rPr>
                <w:rFonts w:ascii="Cambria" w:hAnsi="Cambria" w:cs="Times New Roman"/>
                <w:b/>
                <w:bCs/>
                <w:color w:val="44546A" w:themeColor="text2"/>
                <w:sz w:val="20"/>
                <w:szCs w:val="20"/>
              </w:rPr>
              <w:t>STVARANJE POTICAJNOG OKRUŽENJA ZA RAZVOJ CIVILNOG DRUŠTVA, MLADE I OBITELJ</w:t>
            </w:r>
          </w:p>
        </w:tc>
        <w:tc>
          <w:tcPr>
            <w:tcW w:w="1631" w:type="dxa"/>
            <w:vMerge w:val="restart"/>
            <w:vAlign w:val="center"/>
          </w:tcPr>
          <w:p w14:paraId="16D3FF07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520811">
              <w:rPr>
                <w:rFonts w:ascii="Cambria" w:hAnsi="Cambria" w:cs="Times New Roman"/>
                <w:sz w:val="20"/>
                <w:szCs w:val="20"/>
              </w:rPr>
              <w:t>M 3.3.1. Ulaganje u mjere demografske obnove</w:t>
            </w:r>
          </w:p>
        </w:tc>
        <w:tc>
          <w:tcPr>
            <w:tcW w:w="1662" w:type="dxa"/>
            <w:vMerge w:val="restart"/>
            <w:vAlign w:val="center"/>
          </w:tcPr>
          <w:p w14:paraId="5DEB7BBE" w14:textId="77777777" w:rsidR="00F126D3" w:rsidRPr="00B07C20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B07C20">
              <w:rPr>
                <w:rFonts w:ascii="Cambria" w:hAnsi="Cambria" w:cs="Times New Roman"/>
                <w:sz w:val="20"/>
                <w:szCs w:val="20"/>
              </w:rPr>
              <w:t>MJERA 12.3.</w:t>
            </w:r>
          </w:p>
          <w:p w14:paraId="2DF71DD0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B07C20">
              <w:rPr>
                <w:rFonts w:ascii="Cambria" w:hAnsi="Cambria" w:cs="Times New Roman"/>
                <w:sz w:val="20"/>
                <w:szCs w:val="20"/>
              </w:rPr>
              <w:t>Osiguranje sustavne potpore djeci, obitelji i mladima</w:t>
            </w:r>
          </w:p>
        </w:tc>
        <w:tc>
          <w:tcPr>
            <w:tcW w:w="1857" w:type="dxa"/>
            <w:vAlign w:val="center"/>
          </w:tcPr>
          <w:p w14:paraId="7C3F7CB7" w14:textId="77777777" w:rsidR="00F126D3" w:rsidRPr="0038211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  <w:highlight w:val="darkMagenta"/>
              </w:rPr>
            </w:pPr>
            <w:r w:rsidRPr="00382113">
              <w:rPr>
                <w:rFonts w:ascii="Cambria" w:hAnsi="Cambria" w:cs="Times New Roman"/>
                <w:sz w:val="20"/>
                <w:szCs w:val="20"/>
              </w:rPr>
              <w:t>3.3.1.1. Izrada projektne dokumentacije za uređenje novog stambenog kvarta</w:t>
            </w:r>
          </w:p>
        </w:tc>
        <w:tc>
          <w:tcPr>
            <w:tcW w:w="1857" w:type="dxa"/>
            <w:vAlign w:val="center"/>
          </w:tcPr>
          <w:p w14:paraId="2AA0759D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>
              <w:rPr>
                <w:rFonts w:ascii="Cambria" w:hAnsi="Cambria" w:cs="Times New Roman"/>
                <w:sz w:val="20"/>
                <w:szCs w:val="20"/>
              </w:rPr>
              <w:t>-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68CCC8B2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</w:tr>
      <w:tr w:rsidR="00F126D3" w:rsidRPr="002F42F1" w14:paraId="64F4C829" w14:textId="77777777" w:rsidTr="00C64727">
        <w:trPr>
          <w:trHeight w:val="390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0B294A7D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4A1B60D8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929" w:type="dxa"/>
            <w:vMerge/>
            <w:vAlign w:val="center"/>
          </w:tcPr>
          <w:p w14:paraId="175F2A98" w14:textId="77777777" w:rsidR="00F126D3" w:rsidRPr="0038211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31" w:type="dxa"/>
            <w:vMerge/>
            <w:vAlign w:val="center"/>
          </w:tcPr>
          <w:p w14:paraId="38F1C0D1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62" w:type="dxa"/>
            <w:vMerge/>
            <w:vAlign w:val="center"/>
          </w:tcPr>
          <w:p w14:paraId="2D7EE339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857" w:type="dxa"/>
            <w:vAlign w:val="center"/>
          </w:tcPr>
          <w:p w14:paraId="77DFDE9D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  <w:highlight w:val="darkMagenta"/>
              </w:rPr>
            </w:pPr>
            <w:r w:rsidRPr="00382113">
              <w:rPr>
                <w:rFonts w:ascii="Cambria" w:hAnsi="Cambria" w:cs="Times New Roman"/>
                <w:sz w:val="20"/>
                <w:szCs w:val="20"/>
              </w:rPr>
              <w:t>3.3.1.2. Izgradnja stambenog naselja SMART KVART</w:t>
            </w:r>
          </w:p>
        </w:tc>
        <w:tc>
          <w:tcPr>
            <w:tcW w:w="1857" w:type="dxa"/>
            <w:vAlign w:val="center"/>
          </w:tcPr>
          <w:p w14:paraId="626C363A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CD0270">
              <w:rPr>
                <w:rFonts w:ascii="Cambria" w:hAnsi="Cambria" w:cs="Times New Roman"/>
                <w:sz w:val="20"/>
                <w:szCs w:val="20"/>
              </w:rPr>
              <w:t>K201603</w:t>
            </w:r>
          </w:p>
          <w:p w14:paraId="6C693F63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CD0270">
              <w:rPr>
                <w:rFonts w:ascii="Cambria" w:hAnsi="Cambria" w:cs="Times New Roman"/>
                <w:sz w:val="20"/>
                <w:szCs w:val="20"/>
              </w:rPr>
              <w:t>Stambeno naselje – SMART KVART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1CB19D85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163.978,33</w:t>
            </w:r>
          </w:p>
        </w:tc>
      </w:tr>
      <w:tr w:rsidR="00F126D3" w:rsidRPr="002F42F1" w14:paraId="37CEC60D" w14:textId="77777777" w:rsidTr="00C64727">
        <w:trPr>
          <w:trHeight w:val="390"/>
        </w:trPr>
        <w:tc>
          <w:tcPr>
            <w:tcW w:w="1486" w:type="dxa"/>
            <w:vMerge/>
            <w:shd w:val="clear" w:color="auto" w:fill="DEEAF6" w:themeFill="accent5" w:themeFillTint="33"/>
            <w:vAlign w:val="center"/>
          </w:tcPr>
          <w:p w14:paraId="1DAFCCBA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  <w:tc>
          <w:tcPr>
            <w:tcW w:w="2163" w:type="dxa"/>
            <w:vMerge/>
            <w:shd w:val="clear" w:color="auto" w:fill="DEEAF6" w:themeFill="accent5" w:themeFillTint="33"/>
            <w:vAlign w:val="center"/>
          </w:tcPr>
          <w:p w14:paraId="7C4DAA66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929" w:type="dxa"/>
            <w:vMerge/>
            <w:vAlign w:val="center"/>
          </w:tcPr>
          <w:p w14:paraId="4A8EF90D" w14:textId="77777777" w:rsidR="00F126D3" w:rsidRPr="0038211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31" w:type="dxa"/>
            <w:vMerge/>
            <w:vAlign w:val="center"/>
          </w:tcPr>
          <w:p w14:paraId="69F53413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662" w:type="dxa"/>
            <w:vMerge/>
            <w:vAlign w:val="center"/>
          </w:tcPr>
          <w:p w14:paraId="7EDB9A42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</w:p>
        </w:tc>
        <w:tc>
          <w:tcPr>
            <w:tcW w:w="1857" w:type="dxa"/>
            <w:vAlign w:val="center"/>
          </w:tcPr>
          <w:p w14:paraId="49B9E29E" w14:textId="77777777" w:rsidR="00F126D3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  <w:highlight w:val="darkMagenta"/>
              </w:rPr>
            </w:pPr>
            <w:r w:rsidRPr="00382113">
              <w:rPr>
                <w:rFonts w:ascii="Cambria" w:hAnsi="Cambria" w:cs="Times New Roman"/>
                <w:sz w:val="20"/>
                <w:szCs w:val="20"/>
              </w:rPr>
              <w:t>3.3.1.3. Sufinanciranje energetske obnove obiteljskih kuća i revitalizacije zaštićenih obiteljskih objekata</w:t>
            </w:r>
          </w:p>
        </w:tc>
        <w:tc>
          <w:tcPr>
            <w:tcW w:w="1857" w:type="dxa"/>
            <w:vAlign w:val="center"/>
          </w:tcPr>
          <w:p w14:paraId="7B379EFC" w14:textId="77777777" w:rsidR="00F126D3" w:rsidRPr="002F42F1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CD0270">
              <w:rPr>
                <w:rFonts w:ascii="Cambria" w:hAnsi="Cambria" w:cs="Times New Roman"/>
                <w:sz w:val="20"/>
                <w:szCs w:val="20"/>
              </w:rPr>
              <w:t>T201406</w:t>
            </w:r>
            <w:r>
              <w:rPr>
                <w:rFonts w:ascii="Cambria" w:hAnsi="Cambria" w:cs="Times New Roman"/>
                <w:sz w:val="20"/>
                <w:szCs w:val="20"/>
              </w:rPr>
              <w:t xml:space="preserve"> </w:t>
            </w:r>
            <w:r w:rsidRPr="00CD0270">
              <w:rPr>
                <w:rFonts w:ascii="Cambria" w:hAnsi="Cambria" w:cs="Times New Roman"/>
                <w:sz w:val="20"/>
                <w:szCs w:val="20"/>
              </w:rPr>
              <w:t>Sufinanciranje energetske obnove obiteljskih kuća i revitalizacije zaštićenih obiteljskih objekata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1FDB36B7" w14:textId="77777777" w:rsidR="00F126D3" w:rsidRPr="006A750E" w:rsidRDefault="00F126D3" w:rsidP="00C64727">
            <w:pPr>
              <w:spacing w:line="360" w:lineRule="auto"/>
              <w:jc w:val="center"/>
              <w:rPr>
                <w:rFonts w:ascii="Cambria" w:hAnsi="Cambria" w:cs="Times New Roman"/>
                <w:sz w:val="20"/>
                <w:szCs w:val="20"/>
              </w:rPr>
            </w:pPr>
            <w:r w:rsidRPr="006A750E">
              <w:rPr>
                <w:rFonts w:ascii="Cambria" w:hAnsi="Cambria" w:cs="Times New Roman"/>
                <w:sz w:val="20"/>
                <w:szCs w:val="20"/>
              </w:rPr>
              <w:t>1.262,60</w:t>
            </w:r>
          </w:p>
        </w:tc>
      </w:tr>
      <w:bookmarkEnd w:id="8"/>
    </w:tbl>
    <w:p w14:paraId="1290A3B6" w14:textId="77777777" w:rsidR="00F126D3" w:rsidRDefault="00F126D3" w:rsidP="00F126D3"/>
    <w:bookmarkEnd w:id="9"/>
    <w:p w14:paraId="059D28A9" w14:textId="77777777" w:rsidR="00F126D3" w:rsidRPr="002F42F1" w:rsidRDefault="00F126D3" w:rsidP="00E32BC7">
      <w:pPr>
        <w:spacing w:after="0" w:line="360" w:lineRule="auto"/>
        <w:jc w:val="center"/>
        <w:rPr>
          <w:rFonts w:ascii="Cambria" w:eastAsia="Times New Roman" w:hAnsi="Cambria" w:cs="Times New Roman"/>
          <w:bCs/>
          <w:i/>
        </w:rPr>
      </w:pPr>
    </w:p>
    <w:p w14:paraId="4735A0D5" w14:textId="77777777" w:rsidR="00B17A8D" w:rsidRDefault="00B17A8D" w:rsidP="007C1704">
      <w:pPr>
        <w:spacing w:line="360" w:lineRule="auto"/>
        <w:jc w:val="both"/>
        <w:rPr>
          <w:rFonts w:ascii="Cambria" w:hAnsi="Cambria" w:cs="Times New Roman"/>
          <w:b/>
          <w:bCs/>
          <w:color w:val="FF0000"/>
          <w:sz w:val="24"/>
          <w:szCs w:val="24"/>
        </w:rPr>
      </w:pPr>
    </w:p>
    <w:p w14:paraId="46A052F9" w14:textId="77777777" w:rsidR="00F126D3" w:rsidRPr="002F42F1" w:rsidRDefault="00F126D3" w:rsidP="007C1704">
      <w:pPr>
        <w:spacing w:line="360" w:lineRule="auto"/>
        <w:jc w:val="both"/>
        <w:rPr>
          <w:rFonts w:ascii="Cambria" w:hAnsi="Cambria" w:cs="Times New Roman"/>
          <w:b/>
          <w:bCs/>
          <w:color w:val="FF0000"/>
          <w:sz w:val="24"/>
          <w:szCs w:val="24"/>
        </w:rPr>
        <w:sectPr w:rsidR="00F126D3" w:rsidRPr="002F42F1" w:rsidSect="00B84A4C">
          <w:pgSz w:w="16838" w:h="11906" w:orient="landscape"/>
          <w:pgMar w:top="1418" w:right="1418" w:bottom="1418" w:left="1418" w:header="709" w:footer="709" w:gutter="0"/>
          <w:cols w:space="708"/>
          <w:docGrid w:linePitch="360"/>
        </w:sectPr>
      </w:pPr>
    </w:p>
    <w:p w14:paraId="7362BB99" w14:textId="09D3BA41" w:rsidR="00E94B70" w:rsidRPr="0098397B" w:rsidRDefault="00546F0D">
      <w:pPr>
        <w:pStyle w:val="Odlomakpopisa"/>
        <w:numPr>
          <w:ilvl w:val="1"/>
          <w:numId w:val="1"/>
        </w:numPr>
        <w:spacing w:before="240" w:after="200" w:line="360" w:lineRule="auto"/>
        <w:ind w:left="709" w:hanging="567"/>
        <w:contextualSpacing w:val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bookmarkStart w:id="10" w:name="_Toc192584595"/>
      <w:bookmarkEnd w:id="2"/>
      <w:bookmarkEnd w:id="3"/>
      <w:bookmarkEnd w:id="4"/>
      <w:bookmarkEnd w:id="5"/>
      <w:bookmarkEnd w:id="6"/>
      <w:r w:rsidRPr="0098397B">
        <w:rPr>
          <w:rFonts w:ascii="Times New Roman" w:hAnsi="Times New Roman" w:cs="Times New Roman"/>
          <w:b/>
          <w:bCs/>
          <w:sz w:val="24"/>
          <w:szCs w:val="24"/>
        </w:rPr>
        <w:lastRenderedPageBreak/>
        <w:t>OPĆI CILJ</w:t>
      </w:r>
      <w:r w:rsidR="00284E04" w:rsidRPr="0098397B">
        <w:rPr>
          <w:rFonts w:ascii="Times New Roman" w:hAnsi="Times New Roman" w:cs="Times New Roman"/>
          <w:b/>
          <w:bCs/>
          <w:sz w:val="24"/>
          <w:szCs w:val="24"/>
        </w:rPr>
        <w:t xml:space="preserve"> 1</w:t>
      </w:r>
      <w:r w:rsidR="00E94B70" w:rsidRPr="0098397B">
        <w:rPr>
          <w:rFonts w:ascii="Times New Roman" w:hAnsi="Times New Roman" w:cs="Times New Roman"/>
          <w:sz w:val="24"/>
          <w:szCs w:val="24"/>
        </w:rPr>
        <w:t xml:space="preserve">. </w:t>
      </w:r>
      <w:r w:rsidR="00D23789" w:rsidRPr="0098397B">
        <w:rPr>
          <w:rFonts w:ascii="Times New Roman" w:hAnsi="Times New Roman" w:cs="Times New Roman"/>
          <w:b/>
          <w:bCs/>
          <w:sz w:val="24"/>
          <w:szCs w:val="24"/>
        </w:rPr>
        <w:t>RAZVOJ KONKURENTNOG I ODRŽIVOG GOSPODARSTVA</w:t>
      </w:r>
      <w:bookmarkEnd w:id="10"/>
    </w:p>
    <w:p w14:paraId="53C2194A" w14:textId="3C6EE5FB" w:rsidR="007364C4" w:rsidRPr="0098397B" w:rsidRDefault="007364C4">
      <w:pPr>
        <w:pStyle w:val="Odlomakpopisa"/>
        <w:numPr>
          <w:ilvl w:val="2"/>
          <w:numId w:val="1"/>
        </w:numPr>
        <w:tabs>
          <w:tab w:val="left" w:pos="851"/>
        </w:tabs>
        <w:spacing w:after="200" w:line="360" w:lineRule="auto"/>
        <w:ind w:left="851" w:hanging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bookmarkStart w:id="11" w:name="_Toc192584596"/>
      <w:r w:rsidRPr="0098397B">
        <w:rPr>
          <w:rFonts w:ascii="Times New Roman" w:hAnsi="Times New Roman" w:cs="Times New Roman"/>
          <w:sz w:val="24"/>
          <w:szCs w:val="24"/>
        </w:rPr>
        <w:t>Posebni cilj 2</w:t>
      </w:r>
      <w:r w:rsidR="00CA319E">
        <w:rPr>
          <w:rFonts w:ascii="Times New Roman" w:hAnsi="Times New Roman" w:cs="Times New Roman"/>
          <w:sz w:val="24"/>
          <w:szCs w:val="24"/>
        </w:rPr>
        <w:t>.</w:t>
      </w:r>
      <w:r w:rsidRPr="0098397B">
        <w:rPr>
          <w:rFonts w:ascii="Times New Roman" w:hAnsi="Times New Roman" w:cs="Times New Roman"/>
          <w:sz w:val="24"/>
          <w:szCs w:val="24"/>
        </w:rPr>
        <w:t xml:space="preserve"> </w:t>
      </w:r>
      <w:r w:rsidR="00E75822" w:rsidRPr="0098397B">
        <w:rPr>
          <w:rFonts w:ascii="Times New Roman" w:hAnsi="Times New Roman" w:cs="Times New Roman"/>
          <w:sz w:val="24"/>
          <w:szCs w:val="24"/>
        </w:rPr>
        <w:t>R</w:t>
      </w:r>
      <w:r w:rsidRPr="0098397B">
        <w:rPr>
          <w:rFonts w:ascii="Times New Roman" w:hAnsi="Times New Roman" w:cs="Times New Roman"/>
          <w:sz w:val="24"/>
          <w:szCs w:val="24"/>
        </w:rPr>
        <w:t>azvoj funkcionalne i održive turističke regije (PR VŽ) – (</w:t>
      </w:r>
      <w:r w:rsidR="008F37D8" w:rsidRPr="0098397B">
        <w:rPr>
          <w:rFonts w:ascii="Times New Roman" w:hAnsi="Times New Roman" w:cs="Times New Roman"/>
          <w:sz w:val="24"/>
          <w:szCs w:val="24"/>
        </w:rPr>
        <w:t>Prioritet 1.1. Razvoj turizma)</w:t>
      </w:r>
      <w:bookmarkEnd w:id="11"/>
    </w:p>
    <w:p w14:paraId="3467A6FF" w14:textId="21833354" w:rsidR="00B31F2C" w:rsidRPr="00B31F2C" w:rsidRDefault="00B31F2C" w:rsidP="00E05EEE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12" w:name="_Toc158191100"/>
      <w:bookmarkStart w:id="13" w:name="_Toc192584627"/>
      <w:r w:rsidRPr="00F24F21">
        <w:rPr>
          <w:rFonts w:ascii="Times New Roman" w:eastAsia="Times New Roman" w:hAnsi="Times New Roman" w:cs="Times New Roman"/>
          <w:i/>
        </w:rPr>
        <w:t xml:space="preserve">Tablica </w:t>
      </w:r>
      <w:r w:rsidRPr="00F24F21">
        <w:rPr>
          <w:rFonts w:ascii="Times New Roman" w:eastAsia="Times New Roman" w:hAnsi="Times New Roman" w:cs="Times New Roman"/>
          <w:i/>
        </w:rPr>
        <w:fldChar w:fldCharType="begin"/>
      </w:r>
      <w:r w:rsidRPr="00F24F21">
        <w:rPr>
          <w:rFonts w:ascii="Times New Roman" w:eastAsia="Times New Roman" w:hAnsi="Times New Roman" w:cs="Times New Roman"/>
          <w:i/>
        </w:rPr>
        <w:instrText xml:space="preserve"> SEQ Tablica \* ARABIC </w:instrText>
      </w:r>
      <w:r w:rsidRPr="00F24F21">
        <w:rPr>
          <w:rFonts w:ascii="Times New Roman" w:eastAsia="Times New Roman" w:hAnsi="Times New Roman" w:cs="Times New Roman"/>
          <w:i/>
        </w:rPr>
        <w:fldChar w:fldCharType="separate"/>
      </w:r>
      <w:r w:rsidR="00B32B92">
        <w:rPr>
          <w:rFonts w:ascii="Times New Roman" w:eastAsia="Times New Roman" w:hAnsi="Times New Roman" w:cs="Times New Roman"/>
          <w:i/>
          <w:noProof/>
        </w:rPr>
        <w:t>2</w:t>
      </w:r>
      <w:r w:rsidRPr="00F24F21">
        <w:rPr>
          <w:rFonts w:ascii="Times New Roman" w:eastAsia="Times New Roman" w:hAnsi="Times New Roman" w:cs="Times New Roman"/>
          <w:i/>
        </w:rPr>
        <w:fldChar w:fldCharType="end"/>
      </w:r>
      <w:r w:rsidRPr="00F24F21">
        <w:rPr>
          <w:rFonts w:ascii="Times New Roman" w:eastAsia="Times New Roman" w:hAnsi="Times New Roman" w:cs="Times New Roman"/>
          <w:i/>
        </w:rPr>
        <w:t>.</w:t>
      </w:r>
      <w:r w:rsidRPr="00F24F21">
        <w:rPr>
          <w:rFonts w:ascii="Times New Roman" w:eastAsia="Times New Roman" w:hAnsi="Times New Roman" w:cs="Times New Roman"/>
          <w:bCs/>
          <w:i/>
        </w:rPr>
        <w:t xml:space="preserve"> </w:t>
      </w:r>
      <w:bookmarkEnd w:id="12"/>
      <w:r w:rsidR="008F37D8" w:rsidRPr="008F37D8">
        <w:rPr>
          <w:rFonts w:ascii="Times New Roman" w:eastAsia="Times New Roman" w:hAnsi="Times New Roman" w:cs="Times New Roman"/>
          <w:bCs/>
          <w:i/>
        </w:rPr>
        <w:t xml:space="preserve">Posebni cilj 2: </w:t>
      </w:r>
      <w:r w:rsidR="00E75822">
        <w:rPr>
          <w:rFonts w:ascii="Times New Roman" w:eastAsia="Times New Roman" w:hAnsi="Times New Roman" w:cs="Times New Roman"/>
          <w:bCs/>
          <w:i/>
        </w:rPr>
        <w:t>R</w:t>
      </w:r>
      <w:r w:rsidR="008F37D8" w:rsidRPr="008F37D8">
        <w:rPr>
          <w:rFonts w:ascii="Times New Roman" w:eastAsia="Times New Roman" w:hAnsi="Times New Roman" w:cs="Times New Roman"/>
          <w:bCs/>
          <w:i/>
        </w:rPr>
        <w:t>azvoj funkcionalne i održive turističke regije</w:t>
      </w:r>
      <w:bookmarkEnd w:id="13"/>
    </w:p>
    <w:tbl>
      <w:tblPr>
        <w:tblStyle w:val="Reetkatablice"/>
        <w:tblW w:w="0" w:type="auto"/>
        <w:tblBorders>
          <w:top w:val="single" w:sz="4" w:space="0" w:color="8EAADB" w:themeColor="accent1" w:themeTint="99"/>
          <w:left w:val="single" w:sz="4" w:space="0" w:color="8EAADB" w:themeColor="accent1" w:themeTint="99"/>
          <w:bottom w:val="single" w:sz="4" w:space="0" w:color="8EAADB" w:themeColor="accent1" w:themeTint="99"/>
          <w:right w:val="single" w:sz="4" w:space="0" w:color="8EAADB" w:themeColor="accent1" w:themeTint="99"/>
          <w:insideH w:val="single" w:sz="4" w:space="0" w:color="8EAADB" w:themeColor="accent1" w:themeTint="99"/>
          <w:insideV w:val="single" w:sz="4" w:space="0" w:color="8EAADB" w:themeColor="accent1" w:themeTint="99"/>
        </w:tblBorders>
        <w:tblLook w:val="04A0" w:firstRow="1" w:lastRow="0" w:firstColumn="1" w:lastColumn="0" w:noHBand="0" w:noVBand="1"/>
      </w:tblPr>
      <w:tblGrid>
        <w:gridCol w:w="3624"/>
        <w:gridCol w:w="1812"/>
        <w:gridCol w:w="1813"/>
        <w:gridCol w:w="1813"/>
      </w:tblGrid>
      <w:tr w:rsidR="00487389" w:rsidRPr="00F24F21" w14:paraId="39BCFA17" w14:textId="77777777" w:rsidTr="00303ED4">
        <w:tc>
          <w:tcPr>
            <w:tcW w:w="3624" w:type="dxa"/>
            <w:shd w:val="clear" w:color="auto" w:fill="BDD6EE" w:themeFill="accent5" w:themeFillTint="66"/>
          </w:tcPr>
          <w:p w14:paraId="1288C512" w14:textId="6AEE4FAE" w:rsidR="00487389" w:rsidRPr="00F24F21" w:rsidRDefault="00487389" w:rsidP="007C170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F24F21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Pokazatelj ishoda za posebni cilj:</w:t>
            </w:r>
          </w:p>
        </w:tc>
        <w:tc>
          <w:tcPr>
            <w:tcW w:w="1812" w:type="dxa"/>
            <w:shd w:val="clear" w:color="auto" w:fill="BDD6EE" w:themeFill="accent5" w:themeFillTint="66"/>
          </w:tcPr>
          <w:p w14:paraId="23FD0CF9" w14:textId="68FE560C" w:rsidR="00487389" w:rsidRPr="00B26B11" w:rsidRDefault="00B57A7E" w:rsidP="007C170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B26B11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 xml:space="preserve">Početna vrijednost </w:t>
            </w:r>
          </w:p>
        </w:tc>
        <w:tc>
          <w:tcPr>
            <w:tcW w:w="1813" w:type="dxa"/>
            <w:shd w:val="clear" w:color="auto" w:fill="BDD6EE" w:themeFill="accent5" w:themeFillTint="66"/>
          </w:tcPr>
          <w:p w14:paraId="3DE7603C" w14:textId="2CC550B3" w:rsidR="00487389" w:rsidRPr="00B26B11" w:rsidRDefault="00B57A7E" w:rsidP="007C170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B26B11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Ciljna vrijednost</w:t>
            </w:r>
          </w:p>
        </w:tc>
        <w:tc>
          <w:tcPr>
            <w:tcW w:w="1813" w:type="dxa"/>
            <w:shd w:val="clear" w:color="auto" w:fill="BDD6EE" w:themeFill="accent5" w:themeFillTint="66"/>
          </w:tcPr>
          <w:p w14:paraId="7063A4FA" w14:textId="30920ACC" w:rsidR="00487389" w:rsidRPr="00B26B11" w:rsidRDefault="00B57A7E" w:rsidP="007C170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B26B11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Ostvarena vrijednost</w:t>
            </w:r>
          </w:p>
        </w:tc>
      </w:tr>
      <w:tr w:rsidR="00B57A7E" w:rsidRPr="00F24F21" w14:paraId="0A709BE9" w14:textId="77777777" w:rsidTr="00521FBE">
        <w:tc>
          <w:tcPr>
            <w:tcW w:w="3624" w:type="dxa"/>
            <w:vAlign w:val="center"/>
          </w:tcPr>
          <w:p w14:paraId="39B9072B" w14:textId="2FF08247" w:rsidR="00B57A7E" w:rsidRPr="007F7DC3" w:rsidRDefault="007F7DC3" w:rsidP="007C1704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6C59CA">
              <w:rPr>
                <w:rFonts w:ascii="Times New Roman" w:hAnsi="Times New Roman" w:cs="Times New Roman"/>
                <w:color w:val="000000"/>
              </w:rPr>
              <w:t>OI.02.8.24 Prosječni boravak turista (u danima)</w:t>
            </w:r>
          </w:p>
        </w:tc>
        <w:tc>
          <w:tcPr>
            <w:tcW w:w="1812" w:type="dxa"/>
            <w:vAlign w:val="center"/>
          </w:tcPr>
          <w:p w14:paraId="0A54BEC9" w14:textId="752162BD" w:rsidR="00B57A7E" w:rsidRPr="00D83F8F" w:rsidRDefault="00996E8A" w:rsidP="006C59CA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13" w:type="dxa"/>
            <w:vAlign w:val="center"/>
          </w:tcPr>
          <w:p w14:paraId="7027E767" w14:textId="1CD5DF61" w:rsidR="00B57A7E" w:rsidRPr="00F24F21" w:rsidRDefault="00996E8A" w:rsidP="006C59CA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813" w:type="dxa"/>
            <w:vAlign w:val="center"/>
          </w:tcPr>
          <w:p w14:paraId="45E55813" w14:textId="14E97505" w:rsidR="00B57A7E" w:rsidRPr="00F24F21" w:rsidRDefault="0058389D" w:rsidP="006C59CA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58389D">
              <w:rPr>
                <w:rFonts w:ascii="Times New Roman" w:hAnsi="Times New Roman" w:cs="Times New Roman"/>
              </w:rPr>
              <w:t>4</w:t>
            </w:r>
          </w:p>
        </w:tc>
      </w:tr>
    </w:tbl>
    <w:p w14:paraId="0F5474F0" w14:textId="210523B8" w:rsidR="0006471D" w:rsidRPr="007E3FFE" w:rsidRDefault="0006471D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06471D">
        <w:rPr>
          <w:rFonts w:ascii="Times New Roman" w:hAnsi="Times New Roman" w:cs="Times New Roman"/>
          <w:sz w:val="24"/>
          <w:szCs w:val="24"/>
        </w:rPr>
        <w:t xml:space="preserve">Ovim ciljem velika pozornost usmjerena je na izradu kvalitetnog strateškog okvira za </w:t>
      </w:r>
      <w:r w:rsidR="00C31C9D">
        <w:rPr>
          <w:rFonts w:ascii="Times New Roman" w:hAnsi="Times New Roman" w:cs="Times New Roman"/>
          <w:sz w:val="24"/>
          <w:szCs w:val="24"/>
        </w:rPr>
        <w:t xml:space="preserve">turistički razvoj, </w:t>
      </w:r>
      <w:r w:rsidRPr="0006471D">
        <w:rPr>
          <w:rFonts w:ascii="Times New Roman" w:hAnsi="Times New Roman" w:cs="Times New Roman"/>
          <w:sz w:val="24"/>
          <w:szCs w:val="24"/>
        </w:rPr>
        <w:t xml:space="preserve">što podrazumijeva optimalnu iskorištenost okolišnih resursa, očuvanje društveno-kulturne autentičnosti zajednice i razvoj turizma kao djelatnosti koja dugoročno stvara društvene i ekonomske koristi za </w:t>
      </w:r>
      <w:r w:rsidR="00C31C9D">
        <w:rPr>
          <w:rFonts w:ascii="Times New Roman" w:hAnsi="Times New Roman" w:cs="Times New Roman"/>
          <w:sz w:val="24"/>
          <w:szCs w:val="24"/>
        </w:rPr>
        <w:t>Grad</w:t>
      </w:r>
      <w:r w:rsidRPr="0006471D">
        <w:rPr>
          <w:rFonts w:ascii="Times New Roman" w:hAnsi="Times New Roman" w:cs="Times New Roman"/>
          <w:sz w:val="24"/>
          <w:szCs w:val="24"/>
        </w:rPr>
        <w:t xml:space="preserve">  i njezine stanovnike.</w:t>
      </w:r>
    </w:p>
    <w:p w14:paraId="6402C642" w14:textId="1C81ADC1" w:rsidR="006567C7" w:rsidRDefault="00C57E5C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>U okviru općeg</w:t>
      </w:r>
      <w:r w:rsidR="0032086B" w:rsidRPr="003E417C">
        <w:rPr>
          <w:rFonts w:ascii="Times New Roman" w:hAnsi="Times New Roman" w:cs="Times New Roman"/>
          <w:sz w:val="24"/>
          <w:szCs w:val="24"/>
        </w:rPr>
        <w:t xml:space="preserve"> </w:t>
      </w:r>
      <w:r w:rsidRPr="003E417C">
        <w:rPr>
          <w:rFonts w:ascii="Times New Roman" w:hAnsi="Times New Roman" w:cs="Times New Roman"/>
          <w:sz w:val="24"/>
          <w:szCs w:val="24"/>
        </w:rPr>
        <w:t xml:space="preserve">(strateškog) cilja 1. </w:t>
      </w:r>
      <w:r w:rsidR="001713AD" w:rsidRPr="003E417C">
        <w:rPr>
          <w:rFonts w:ascii="Times New Roman" w:hAnsi="Times New Roman" w:cs="Times New Roman"/>
          <w:sz w:val="24"/>
          <w:szCs w:val="24"/>
        </w:rPr>
        <w:t xml:space="preserve">Razvoj konkurentnog i održivog gospodarstva  </w:t>
      </w:r>
      <w:r w:rsidRPr="003E417C">
        <w:rPr>
          <w:rFonts w:ascii="Times New Roman" w:hAnsi="Times New Roman" w:cs="Times New Roman"/>
          <w:sz w:val="24"/>
          <w:szCs w:val="24"/>
        </w:rPr>
        <w:t xml:space="preserve">u Planu ukupnog razvoja </w:t>
      </w:r>
      <w:r w:rsidR="00787F30" w:rsidRPr="003E417C">
        <w:rPr>
          <w:rFonts w:ascii="Times New Roman" w:hAnsi="Times New Roman" w:cs="Times New Roman"/>
          <w:sz w:val="24"/>
          <w:szCs w:val="24"/>
        </w:rPr>
        <w:t>Grada Varaždinskih Toplica</w:t>
      </w:r>
      <w:r w:rsidRPr="003E417C">
        <w:rPr>
          <w:rFonts w:ascii="Times New Roman" w:hAnsi="Times New Roman" w:cs="Times New Roman"/>
          <w:sz w:val="24"/>
          <w:szCs w:val="24"/>
        </w:rPr>
        <w:t xml:space="preserve"> za razdoblje od 202</w:t>
      </w:r>
      <w:r w:rsidR="00787F30" w:rsidRPr="003E417C">
        <w:rPr>
          <w:rFonts w:ascii="Times New Roman" w:hAnsi="Times New Roman" w:cs="Times New Roman"/>
          <w:sz w:val="24"/>
          <w:szCs w:val="24"/>
        </w:rPr>
        <w:t>1</w:t>
      </w:r>
      <w:r w:rsidRPr="003E417C">
        <w:rPr>
          <w:rFonts w:ascii="Times New Roman" w:hAnsi="Times New Roman" w:cs="Times New Roman"/>
          <w:sz w:val="24"/>
          <w:szCs w:val="24"/>
        </w:rPr>
        <w:t>.</w:t>
      </w:r>
      <w:r w:rsidR="00170588">
        <w:rPr>
          <w:rFonts w:ascii="Times New Roman" w:hAnsi="Times New Roman" w:cs="Times New Roman"/>
          <w:sz w:val="24"/>
          <w:szCs w:val="24"/>
        </w:rPr>
        <w:t>-</w:t>
      </w:r>
      <w:r w:rsidRPr="003E417C">
        <w:rPr>
          <w:rFonts w:ascii="Times New Roman" w:hAnsi="Times New Roman" w:cs="Times New Roman"/>
          <w:sz w:val="24"/>
          <w:szCs w:val="24"/>
        </w:rPr>
        <w:t>203</w:t>
      </w:r>
      <w:r w:rsidR="00787F30" w:rsidRPr="003E417C">
        <w:rPr>
          <w:rFonts w:ascii="Times New Roman" w:hAnsi="Times New Roman" w:cs="Times New Roman"/>
          <w:sz w:val="24"/>
          <w:szCs w:val="24"/>
        </w:rPr>
        <w:t>1</w:t>
      </w:r>
      <w:r w:rsidRPr="003E417C">
        <w:rPr>
          <w:rFonts w:ascii="Times New Roman" w:hAnsi="Times New Roman" w:cs="Times New Roman"/>
          <w:sz w:val="24"/>
          <w:szCs w:val="24"/>
        </w:rPr>
        <w:t>. godine definiran</w:t>
      </w:r>
      <w:r w:rsidR="001713AD" w:rsidRPr="003E417C">
        <w:rPr>
          <w:rFonts w:ascii="Times New Roman" w:hAnsi="Times New Roman" w:cs="Times New Roman"/>
          <w:sz w:val="24"/>
          <w:szCs w:val="24"/>
        </w:rPr>
        <w:t>a</w:t>
      </w:r>
      <w:r w:rsidRPr="003E417C">
        <w:rPr>
          <w:rFonts w:ascii="Times New Roman" w:hAnsi="Times New Roman" w:cs="Times New Roman"/>
          <w:sz w:val="24"/>
          <w:szCs w:val="24"/>
        </w:rPr>
        <w:t xml:space="preserve"> </w:t>
      </w:r>
      <w:r w:rsidR="001713AD" w:rsidRPr="003E417C">
        <w:rPr>
          <w:rFonts w:ascii="Times New Roman" w:hAnsi="Times New Roman" w:cs="Times New Roman"/>
          <w:sz w:val="24"/>
          <w:szCs w:val="24"/>
        </w:rPr>
        <w:t>su dva prioritetna</w:t>
      </w:r>
      <w:r w:rsidRPr="003E417C">
        <w:rPr>
          <w:rFonts w:ascii="Times New Roman" w:hAnsi="Times New Roman" w:cs="Times New Roman"/>
          <w:sz w:val="24"/>
          <w:szCs w:val="24"/>
        </w:rPr>
        <w:t xml:space="preserve"> područj</w:t>
      </w:r>
      <w:r w:rsidR="001713AD" w:rsidRPr="003E417C">
        <w:rPr>
          <w:rFonts w:ascii="Times New Roman" w:hAnsi="Times New Roman" w:cs="Times New Roman"/>
          <w:sz w:val="24"/>
          <w:szCs w:val="24"/>
        </w:rPr>
        <w:t>a</w:t>
      </w:r>
      <w:r w:rsidRPr="003E417C">
        <w:rPr>
          <w:rFonts w:ascii="Times New Roman" w:hAnsi="Times New Roman" w:cs="Times New Roman"/>
          <w:sz w:val="24"/>
          <w:szCs w:val="24"/>
        </w:rPr>
        <w:t xml:space="preserve"> – </w:t>
      </w:r>
      <w:r w:rsidR="00425B64" w:rsidRPr="003E417C">
        <w:rPr>
          <w:rFonts w:ascii="Times New Roman" w:hAnsi="Times New Roman" w:cs="Times New Roman"/>
          <w:sz w:val="24"/>
          <w:szCs w:val="24"/>
        </w:rPr>
        <w:t>1.1. Razvoj turizma i 1.2. Razvoj poljoprivredne proizvodnje.</w:t>
      </w:r>
    </w:p>
    <w:p w14:paraId="74156021" w14:textId="71C54B38" w:rsidR="00FB73E0" w:rsidRDefault="00FB73E0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B73E0">
        <w:rPr>
          <w:rFonts w:ascii="Times New Roman" w:hAnsi="Times New Roman" w:cs="Times New Roman"/>
          <w:sz w:val="24"/>
          <w:szCs w:val="24"/>
        </w:rPr>
        <w:t>2.2.1.1. Provedba strateških projekata posebnog cilja 2. Razvoj funkcionalne, održive i turističke regije –(PR VŽ) - (Prioritet 1.1.Razvoj turizma)</w:t>
      </w:r>
    </w:p>
    <w:p w14:paraId="1D5E30D9" w14:textId="4C9B0627" w:rsidR="00FB73E0" w:rsidRPr="003E417C" w:rsidRDefault="00FB73E0" w:rsidP="000A4969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 xml:space="preserve">Planom </w:t>
      </w:r>
      <w:r w:rsidR="00CB66AF" w:rsidRPr="006A750E">
        <w:rPr>
          <w:rFonts w:ascii="Times New Roman" w:hAnsi="Times New Roman" w:cs="Times New Roman"/>
          <w:sz w:val="24"/>
          <w:szCs w:val="24"/>
        </w:rPr>
        <w:t>ukupnog razvoja Grada Varaždinskih Toplica za razdoblje od 2021.-2031. godine planira</w:t>
      </w:r>
      <w:r w:rsidR="000A4969" w:rsidRPr="006A750E">
        <w:rPr>
          <w:rFonts w:ascii="Times New Roman" w:hAnsi="Times New Roman" w:cs="Times New Roman"/>
          <w:sz w:val="24"/>
          <w:szCs w:val="24"/>
        </w:rPr>
        <w:t>no je</w:t>
      </w:r>
      <w:r w:rsidR="00CB66AF" w:rsidRPr="006A750E">
        <w:rPr>
          <w:rFonts w:ascii="Times New Roman" w:hAnsi="Times New Roman" w:cs="Times New Roman"/>
          <w:sz w:val="24"/>
          <w:szCs w:val="24"/>
        </w:rPr>
        <w:t xml:space="preserve"> sufinanciranje infrastrukturnih i drugih projekata Turističke zajednice. Tijekom 2024. godine Grad je ulagao u projekt ITU – Interpretacija i prezentacija tradicijske kulture „Topličkog kraja“ i obnova šuta i </w:t>
      </w:r>
      <w:proofErr w:type="spellStart"/>
      <w:r w:rsidR="00CB66AF" w:rsidRPr="006A750E">
        <w:rPr>
          <w:rFonts w:ascii="Times New Roman" w:hAnsi="Times New Roman" w:cs="Times New Roman"/>
          <w:sz w:val="24"/>
          <w:szCs w:val="24"/>
        </w:rPr>
        <w:t>prališća</w:t>
      </w:r>
      <w:proofErr w:type="spellEnd"/>
      <w:r w:rsidR="00CB66AF" w:rsidRPr="006A750E">
        <w:rPr>
          <w:rFonts w:ascii="Times New Roman" w:hAnsi="Times New Roman" w:cs="Times New Roman"/>
          <w:sz w:val="24"/>
          <w:szCs w:val="24"/>
        </w:rPr>
        <w:t xml:space="preserve"> u Varaždinskim Toplicama</w:t>
      </w:r>
      <w:r w:rsidR="000A4969" w:rsidRPr="006A750E">
        <w:rPr>
          <w:rFonts w:ascii="Times New Roman" w:hAnsi="Times New Roman" w:cs="Times New Roman"/>
          <w:sz w:val="24"/>
          <w:szCs w:val="24"/>
        </w:rPr>
        <w:t>, koji</w:t>
      </w:r>
      <w:r w:rsidR="00311BFB">
        <w:rPr>
          <w:rFonts w:ascii="Times New Roman" w:hAnsi="Times New Roman" w:cs="Times New Roman"/>
          <w:sz w:val="24"/>
          <w:szCs w:val="24"/>
        </w:rPr>
        <w:t>m</w:t>
      </w:r>
      <w:r w:rsidR="000A4969" w:rsidRPr="006A750E">
        <w:rPr>
          <w:rFonts w:ascii="Times New Roman" w:hAnsi="Times New Roman" w:cs="Times New Roman"/>
          <w:sz w:val="24"/>
          <w:szCs w:val="24"/>
        </w:rPr>
        <w:t xml:space="preserve"> se planira obnova samih postojećih </w:t>
      </w:r>
      <w:proofErr w:type="spellStart"/>
      <w:r w:rsidR="000A4969" w:rsidRPr="006A750E">
        <w:rPr>
          <w:rFonts w:ascii="Times New Roman" w:hAnsi="Times New Roman" w:cs="Times New Roman"/>
          <w:sz w:val="24"/>
          <w:szCs w:val="24"/>
        </w:rPr>
        <w:t>Prališta</w:t>
      </w:r>
      <w:proofErr w:type="spellEnd"/>
      <w:r w:rsidR="000A4969" w:rsidRPr="006A750E">
        <w:rPr>
          <w:rFonts w:ascii="Times New Roman" w:hAnsi="Times New Roman" w:cs="Times New Roman"/>
          <w:sz w:val="24"/>
          <w:szCs w:val="24"/>
        </w:rPr>
        <w:t xml:space="preserve"> te njihova prezentacija u svrhu proširenja turističke ponude i očuvanja kulturnog dobra.</w:t>
      </w:r>
    </w:p>
    <w:p w14:paraId="76C16B0A" w14:textId="0776EE38" w:rsidR="006567C7" w:rsidRPr="003E417C" w:rsidRDefault="00425B64" w:rsidP="007C1704">
      <w:pPr>
        <w:spacing w:before="24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>P</w:t>
      </w:r>
      <w:r w:rsidR="006567C7" w:rsidRPr="003E417C">
        <w:rPr>
          <w:rFonts w:ascii="Times New Roman" w:hAnsi="Times New Roman" w:cs="Times New Roman"/>
          <w:sz w:val="24"/>
          <w:szCs w:val="24"/>
        </w:rPr>
        <w:t xml:space="preserve">rioritetom </w:t>
      </w:r>
      <w:r w:rsidRPr="003E417C">
        <w:rPr>
          <w:rFonts w:ascii="Times New Roman" w:hAnsi="Times New Roman" w:cs="Times New Roman"/>
          <w:sz w:val="24"/>
          <w:szCs w:val="24"/>
        </w:rPr>
        <w:t xml:space="preserve">1.1. Razvoj turizma </w:t>
      </w:r>
      <w:r w:rsidR="006567C7" w:rsidRPr="003E417C">
        <w:rPr>
          <w:rFonts w:ascii="Times New Roman" w:hAnsi="Times New Roman" w:cs="Times New Roman"/>
          <w:sz w:val="24"/>
          <w:szCs w:val="24"/>
        </w:rPr>
        <w:t>plan</w:t>
      </w:r>
      <w:r w:rsidRPr="003E417C">
        <w:rPr>
          <w:rFonts w:ascii="Times New Roman" w:hAnsi="Times New Roman" w:cs="Times New Roman"/>
          <w:sz w:val="24"/>
          <w:szCs w:val="24"/>
        </w:rPr>
        <w:t xml:space="preserve">irano je </w:t>
      </w:r>
      <w:r w:rsidR="00B7150F" w:rsidRPr="003E417C">
        <w:rPr>
          <w:rFonts w:ascii="Times New Roman" w:hAnsi="Times New Roman" w:cs="Times New Roman"/>
          <w:sz w:val="24"/>
          <w:szCs w:val="24"/>
        </w:rPr>
        <w:t>povećanje turističkog sadržaja i izvan sezone,</w:t>
      </w:r>
      <w:r w:rsidR="00612F29" w:rsidRPr="003E417C">
        <w:rPr>
          <w:rFonts w:ascii="Times New Roman" w:hAnsi="Times New Roman" w:cs="Times New Roman"/>
          <w:sz w:val="24"/>
          <w:szCs w:val="24"/>
        </w:rPr>
        <w:t xml:space="preserve"> te kako bi se turizam koji je većinom vezan za zdravstvene usluge proširio i na druge grane, </w:t>
      </w:r>
      <w:r w:rsidR="003F02A5" w:rsidRPr="003E417C">
        <w:rPr>
          <w:rFonts w:ascii="Times New Roman" w:hAnsi="Times New Roman" w:cs="Times New Roman"/>
          <w:sz w:val="24"/>
          <w:szCs w:val="24"/>
        </w:rPr>
        <w:t xml:space="preserve">potiče se rad Turističke zajednice </w:t>
      </w:r>
      <w:r w:rsidR="00113A2A" w:rsidRPr="003E417C">
        <w:rPr>
          <w:rFonts w:ascii="Times New Roman" w:hAnsi="Times New Roman" w:cs="Times New Roman"/>
          <w:sz w:val="24"/>
          <w:szCs w:val="24"/>
        </w:rPr>
        <w:t>radi povećanja</w:t>
      </w:r>
      <w:r w:rsidR="003F02A5" w:rsidRPr="003E417C">
        <w:rPr>
          <w:rFonts w:ascii="Times New Roman" w:hAnsi="Times New Roman" w:cs="Times New Roman"/>
          <w:sz w:val="24"/>
          <w:szCs w:val="24"/>
        </w:rPr>
        <w:t xml:space="preserve"> turističk</w:t>
      </w:r>
      <w:r w:rsidR="00113A2A" w:rsidRPr="003E417C">
        <w:rPr>
          <w:rFonts w:ascii="Times New Roman" w:hAnsi="Times New Roman" w:cs="Times New Roman"/>
          <w:sz w:val="24"/>
          <w:szCs w:val="24"/>
        </w:rPr>
        <w:t>e</w:t>
      </w:r>
      <w:r w:rsidR="003F02A5" w:rsidRPr="003E417C">
        <w:rPr>
          <w:rFonts w:ascii="Times New Roman" w:hAnsi="Times New Roman" w:cs="Times New Roman"/>
          <w:sz w:val="24"/>
          <w:szCs w:val="24"/>
        </w:rPr>
        <w:t xml:space="preserve"> ponud</w:t>
      </w:r>
      <w:r w:rsidR="00113A2A" w:rsidRPr="003E417C">
        <w:rPr>
          <w:rFonts w:ascii="Times New Roman" w:hAnsi="Times New Roman" w:cs="Times New Roman"/>
          <w:sz w:val="24"/>
          <w:szCs w:val="24"/>
        </w:rPr>
        <w:t xml:space="preserve">e </w:t>
      </w:r>
      <w:r w:rsidR="003F02A5" w:rsidRPr="003E417C">
        <w:rPr>
          <w:rFonts w:ascii="Times New Roman" w:hAnsi="Times New Roman" w:cs="Times New Roman"/>
          <w:sz w:val="24"/>
          <w:szCs w:val="24"/>
        </w:rPr>
        <w:t>te organiz</w:t>
      </w:r>
      <w:r w:rsidR="00113A2A" w:rsidRPr="003E417C">
        <w:rPr>
          <w:rFonts w:ascii="Times New Roman" w:hAnsi="Times New Roman" w:cs="Times New Roman"/>
          <w:sz w:val="24"/>
          <w:szCs w:val="24"/>
        </w:rPr>
        <w:t xml:space="preserve">acije </w:t>
      </w:r>
      <w:r w:rsidR="003F02A5" w:rsidRPr="003E417C">
        <w:rPr>
          <w:rFonts w:ascii="Times New Roman" w:hAnsi="Times New Roman" w:cs="Times New Roman"/>
          <w:sz w:val="24"/>
          <w:szCs w:val="24"/>
        </w:rPr>
        <w:t>razn</w:t>
      </w:r>
      <w:r w:rsidR="00113A2A" w:rsidRPr="003E417C">
        <w:rPr>
          <w:rFonts w:ascii="Times New Roman" w:hAnsi="Times New Roman" w:cs="Times New Roman"/>
          <w:sz w:val="24"/>
          <w:szCs w:val="24"/>
        </w:rPr>
        <w:t>ih</w:t>
      </w:r>
      <w:r w:rsidR="003F02A5" w:rsidRPr="003E417C">
        <w:rPr>
          <w:rFonts w:ascii="Times New Roman" w:hAnsi="Times New Roman" w:cs="Times New Roman"/>
          <w:sz w:val="24"/>
          <w:szCs w:val="24"/>
        </w:rPr>
        <w:t xml:space="preserve"> manifestacij</w:t>
      </w:r>
      <w:r w:rsidR="00113A2A" w:rsidRPr="003E417C">
        <w:rPr>
          <w:rFonts w:ascii="Times New Roman" w:hAnsi="Times New Roman" w:cs="Times New Roman"/>
          <w:sz w:val="24"/>
          <w:szCs w:val="24"/>
        </w:rPr>
        <w:t>a</w:t>
      </w:r>
      <w:r w:rsidR="003F02A5" w:rsidRPr="003E417C">
        <w:rPr>
          <w:rFonts w:ascii="Times New Roman" w:hAnsi="Times New Roman" w:cs="Times New Roman"/>
          <w:sz w:val="24"/>
          <w:szCs w:val="24"/>
        </w:rPr>
        <w:t xml:space="preserve"> i događanja</w:t>
      </w:r>
      <w:r w:rsidR="002E2030" w:rsidRPr="003E417C">
        <w:rPr>
          <w:rFonts w:ascii="Times New Roman" w:hAnsi="Times New Roman" w:cs="Times New Roman"/>
          <w:sz w:val="24"/>
          <w:szCs w:val="24"/>
        </w:rPr>
        <w:t>.</w:t>
      </w:r>
    </w:p>
    <w:p w14:paraId="58B9EA85" w14:textId="77777777" w:rsidR="00D16A40" w:rsidRPr="003E417C" w:rsidRDefault="008F2267" w:rsidP="007C1704">
      <w:pPr>
        <w:spacing w:before="24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>Projekti planirani u ovom prioritetu su</w:t>
      </w:r>
      <w:r w:rsidR="00D16A40" w:rsidRPr="003E417C">
        <w:rPr>
          <w:rFonts w:ascii="Times New Roman" w:hAnsi="Times New Roman" w:cs="Times New Roman"/>
          <w:sz w:val="24"/>
          <w:szCs w:val="24"/>
        </w:rPr>
        <w:t>:</w:t>
      </w:r>
    </w:p>
    <w:p w14:paraId="434D180C" w14:textId="77777777" w:rsidR="00D16A40" w:rsidRPr="003E417C" w:rsidRDefault="004F73F7">
      <w:pPr>
        <w:pStyle w:val="Odlomakpopisa"/>
        <w:numPr>
          <w:ilvl w:val="0"/>
          <w:numId w:val="8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>R</w:t>
      </w:r>
      <w:r w:rsidR="008F2267" w:rsidRPr="003E417C">
        <w:rPr>
          <w:rFonts w:ascii="Times New Roman" w:hAnsi="Times New Roman" w:cs="Times New Roman"/>
          <w:sz w:val="24"/>
          <w:szCs w:val="24"/>
        </w:rPr>
        <w:t xml:space="preserve">azvoj </w:t>
      </w:r>
      <w:proofErr w:type="spellStart"/>
      <w:r w:rsidR="008F2267" w:rsidRPr="003E417C">
        <w:rPr>
          <w:rFonts w:ascii="Times New Roman" w:hAnsi="Times New Roman" w:cs="Times New Roman"/>
          <w:sz w:val="24"/>
          <w:szCs w:val="24"/>
        </w:rPr>
        <w:t>outdoor</w:t>
      </w:r>
      <w:proofErr w:type="spellEnd"/>
      <w:r w:rsidR="008F2267" w:rsidRPr="003E417C">
        <w:rPr>
          <w:rFonts w:ascii="Times New Roman" w:hAnsi="Times New Roman" w:cs="Times New Roman"/>
          <w:sz w:val="24"/>
          <w:szCs w:val="24"/>
        </w:rPr>
        <w:t xml:space="preserve"> turističke ponude Grada Varaždinskih Toplica</w:t>
      </w:r>
      <w:r w:rsidR="00D16A40" w:rsidRPr="003E417C">
        <w:rPr>
          <w:rFonts w:ascii="Times New Roman" w:hAnsi="Times New Roman" w:cs="Times New Roman"/>
          <w:sz w:val="24"/>
          <w:szCs w:val="24"/>
        </w:rPr>
        <w:t>,</w:t>
      </w:r>
    </w:p>
    <w:p w14:paraId="43B579F2" w14:textId="77777777" w:rsidR="00D16A40" w:rsidRPr="003E417C" w:rsidRDefault="004F73F7">
      <w:pPr>
        <w:pStyle w:val="Odlomakpopisa"/>
        <w:numPr>
          <w:ilvl w:val="0"/>
          <w:numId w:val="8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lastRenderedPageBreak/>
        <w:t>S</w:t>
      </w:r>
      <w:r w:rsidR="008F2267" w:rsidRPr="003E417C">
        <w:rPr>
          <w:rFonts w:ascii="Times New Roman" w:hAnsi="Times New Roman" w:cs="Times New Roman"/>
          <w:sz w:val="24"/>
          <w:szCs w:val="24"/>
        </w:rPr>
        <w:t>ufinanciranje infrastrukturnih i drugih projekata Turističke zajednice.</w:t>
      </w:r>
    </w:p>
    <w:p w14:paraId="6744EE32" w14:textId="3F57E2A0" w:rsidR="00AE16ED" w:rsidRPr="003E417C" w:rsidRDefault="0060416A" w:rsidP="00766534">
      <w:pPr>
        <w:spacing w:before="24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 xml:space="preserve">Ukupna vrijednost provedbe </w:t>
      </w:r>
      <w:r w:rsidR="00615449" w:rsidRPr="006A750E">
        <w:rPr>
          <w:rFonts w:ascii="Times New Roman" w:hAnsi="Times New Roman" w:cs="Times New Roman"/>
          <w:sz w:val="24"/>
          <w:szCs w:val="24"/>
        </w:rPr>
        <w:t>mjere</w:t>
      </w:r>
      <w:r w:rsidRPr="006A750E">
        <w:rPr>
          <w:rFonts w:ascii="Times New Roman" w:hAnsi="Times New Roman" w:cs="Times New Roman"/>
          <w:sz w:val="24"/>
          <w:szCs w:val="24"/>
        </w:rPr>
        <w:t xml:space="preserve"> tijekom razdoblja trajanja Plana ukupnog razvoja iznosi </w:t>
      </w:r>
      <w:r w:rsidR="00615449" w:rsidRPr="006A750E">
        <w:rPr>
          <w:rFonts w:ascii="Times New Roman" w:hAnsi="Times New Roman" w:cs="Times New Roman"/>
          <w:sz w:val="24"/>
          <w:szCs w:val="24"/>
        </w:rPr>
        <w:t>58.966,84</w:t>
      </w:r>
      <w:r w:rsidRPr="006A750E">
        <w:rPr>
          <w:rFonts w:ascii="Times New Roman" w:hAnsi="Times New Roman" w:cs="Times New Roman"/>
          <w:sz w:val="24"/>
          <w:szCs w:val="24"/>
        </w:rPr>
        <w:t xml:space="preserve"> eura. </w:t>
      </w:r>
      <w:r w:rsidR="00A0636E" w:rsidRPr="006A750E">
        <w:rPr>
          <w:rFonts w:ascii="Times New Roman" w:hAnsi="Times New Roman" w:cs="Times New Roman"/>
          <w:sz w:val="24"/>
          <w:szCs w:val="24"/>
        </w:rPr>
        <w:t>U</w:t>
      </w:r>
      <w:r w:rsidR="002E6F68" w:rsidRPr="006A750E">
        <w:rPr>
          <w:rFonts w:ascii="Times New Roman" w:hAnsi="Times New Roman" w:cs="Times New Roman"/>
          <w:sz w:val="24"/>
          <w:szCs w:val="24"/>
        </w:rPr>
        <w:t xml:space="preserve"> 202</w:t>
      </w:r>
      <w:r w:rsidR="00A371FE" w:rsidRPr="006A750E">
        <w:rPr>
          <w:rFonts w:ascii="Times New Roman" w:hAnsi="Times New Roman" w:cs="Times New Roman"/>
          <w:sz w:val="24"/>
          <w:szCs w:val="24"/>
        </w:rPr>
        <w:t>4</w:t>
      </w:r>
      <w:r w:rsidR="002E6F68" w:rsidRPr="006A750E">
        <w:rPr>
          <w:rFonts w:ascii="Times New Roman" w:hAnsi="Times New Roman" w:cs="Times New Roman"/>
          <w:sz w:val="24"/>
          <w:szCs w:val="24"/>
        </w:rPr>
        <w:t xml:space="preserve">. godini </w:t>
      </w:r>
      <w:r w:rsidR="00A0636E" w:rsidRPr="006A750E">
        <w:rPr>
          <w:rFonts w:ascii="Times New Roman" w:hAnsi="Times New Roman" w:cs="Times New Roman"/>
          <w:sz w:val="24"/>
          <w:szCs w:val="24"/>
        </w:rPr>
        <w:t xml:space="preserve">provodio se </w:t>
      </w:r>
      <w:r w:rsidR="002E6F68" w:rsidRPr="006A750E">
        <w:rPr>
          <w:rFonts w:ascii="Times New Roman" w:hAnsi="Times New Roman" w:cs="Times New Roman"/>
          <w:sz w:val="24"/>
          <w:szCs w:val="24"/>
        </w:rPr>
        <w:t xml:space="preserve">projekt Razvoj </w:t>
      </w:r>
      <w:proofErr w:type="spellStart"/>
      <w:r w:rsidR="002E6F68" w:rsidRPr="006A750E">
        <w:rPr>
          <w:rFonts w:ascii="Times New Roman" w:hAnsi="Times New Roman" w:cs="Times New Roman"/>
          <w:sz w:val="24"/>
          <w:szCs w:val="24"/>
        </w:rPr>
        <w:t>outdoor</w:t>
      </w:r>
      <w:proofErr w:type="spellEnd"/>
      <w:r w:rsidR="002E6F68" w:rsidRPr="006A750E">
        <w:rPr>
          <w:rFonts w:ascii="Times New Roman" w:hAnsi="Times New Roman" w:cs="Times New Roman"/>
          <w:sz w:val="24"/>
          <w:szCs w:val="24"/>
        </w:rPr>
        <w:t xml:space="preserve"> turističke ponude Grada Varaždinskih Toplica</w:t>
      </w:r>
      <w:r w:rsidR="006C59CA" w:rsidRPr="006A750E">
        <w:rPr>
          <w:rFonts w:ascii="Times New Roman" w:hAnsi="Times New Roman" w:cs="Times New Roman"/>
          <w:sz w:val="24"/>
          <w:szCs w:val="24"/>
        </w:rPr>
        <w:t xml:space="preserve"> za koji je utrošeno </w:t>
      </w:r>
      <w:r w:rsidR="00766534" w:rsidRPr="006A750E">
        <w:rPr>
          <w:rFonts w:ascii="Times New Roman" w:hAnsi="Times New Roman" w:cs="Times New Roman"/>
          <w:sz w:val="24"/>
          <w:szCs w:val="24"/>
        </w:rPr>
        <w:t xml:space="preserve">4.337,50 </w:t>
      </w:r>
      <w:r w:rsidR="006C59CA" w:rsidRPr="006A750E">
        <w:rPr>
          <w:rFonts w:ascii="Times New Roman" w:hAnsi="Times New Roman" w:cs="Times New Roman"/>
          <w:sz w:val="24"/>
          <w:szCs w:val="24"/>
        </w:rPr>
        <w:t>eura</w:t>
      </w:r>
      <w:r w:rsidR="00766534" w:rsidRPr="006A750E">
        <w:rPr>
          <w:rFonts w:ascii="Times New Roman" w:hAnsi="Times New Roman" w:cs="Times New Roman"/>
          <w:sz w:val="24"/>
          <w:szCs w:val="24"/>
        </w:rPr>
        <w:t xml:space="preserve">, projekt </w:t>
      </w:r>
      <w:r w:rsidR="00AD561D" w:rsidRPr="006A750E">
        <w:rPr>
          <w:rFonts w:ascii="Times New Roman" w:hAnsi="Times New Roman" w:cs="Times New Roman"/>
          <w:sz w:val="24"/>
          <w:szCs w:val="24"/>
        </w:rPr>
        <w:t>I</w:t>
      </w:r>
      <w:r w:rsidR="00766534" w:rsidRPr="006A750E">
        <w:rPr>
          <w:rFonts w:ascii="Times New Roman" w:hAnsi="Times New Roman" w:cs="Times New Roman"/>
          <w:sz w:val="24"/>
          <w:szCs w:val="24"/>
        </w:rPr>
        <w:t xml:space="preserve">nterpretacija i prezentacija tradicijske kulture „Topličkog kraja“ i obnova šuta i </w:t>
      </w:r>
      <w:proofErr w:type="spellStart"/>
      <w:r w:rsidR="00766534" w:rsidRPr="006A750E">
        <w:rPr>
          <w:rFonts w:ascii="Times New Roman" w:hAnsi="Times New Roman" w:cs="Times New Roman"/>
          <w:sz w:val="24"/>
          <w:szCs w:val="24"/>
        </w:rPr>
        <w:t>prališća</w:t>
      </w:r>
      <w:proofErr w:type="spellEnd"/>
      <w:r w:rsidR="00766534" w:rsidRPr="006A750E">
        <w:rPr>
          <w:rFonts w:ascii="Times New Roman" w:hAnsi="Times New Roman" w:cs="Times New Roman"/>
          <w:sz w:val="24"/>
          <w:szCs w:val="24"/>
        </w:rPr>
        <w:t xml:space="preserve"> u Varaždinskim Toplicama</w:t>
      </w:r>
      <w:r w:rsidR="00AD561D" w:rsidRPr="006A750E">
        <w:rPr>
          <w:rFonts w:ascii="Times New Roman" w:hAnsi="Times New Roman" w:cs="Times New Roman"/>
          <w:sz w:val="24"/>
          <w:szCs w:val="24"/>
        </w:rPr>
        <w:t xml:space="preserve"> za koji je utrošeno 3.250,00 eura</w:t>
      </w:r>
      <w:r w:rsidR="0023778E" w:rsidRPr="006A750E">
        <w:rPr>
          <w:rFonts w:ascii="Times New Roman" w:hAnsi="Times New Roman" w:cs="Times New Roman"/>
          <w:sz w:val="24"/>
          <w:szCs w:val="24"/>
        </w:rPr>
        <w:t xml:space="preserve">, dok se za </w:t>
      </w:r>
      <w:r w:rsidR="00AD561D" w:rsidRPr="006A750E">
        <w:rPr>
          <w:rFonts w:ascii="Times New Roman" w:hAnsi="Times New Roman" w:cs="Times New Roman"/>
          <w:sz w:val="24"/>
          <w:szCs w:val="24"/>
        </w:rPr>
        <w:t>sufinanciranje gradskih manifestacija u organizaciji TZ utrošeno je 160.000,00 eura</w:t>
      </w:r>
    </w:p>
    <w:p w14:paraId="79046765" w14:textId="77777777" w:rsidR="00977C1B" w:rsidRPr="003E417C" w:rsidRDefault="00977C1B" w:rsidP="0081714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>Doprinos ostvarenju navedenog cilja planiran je putem sljedećih mjera:</w:t>
      </w:r>
    </w:p>
    <w:p w14:paraId="5F2CA735" w14:textId="1C18BA2C" w:rsidR="00BE0A36" w:rsidRPr="003E417C" w:rsidRDefault="002D69E6">
      <w:pPr>
        <w:pStyle w:val="Odlomakpopisa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3E417C">
        <w:rPr>
          <w:rFonts w:ascii="Times New Roman" w:hAnsi="Times New Roman" w:cs="Times New Roman"/>
          <w:i/>
          <w:iCs/>
          <w:sz w:val="24"/>
          <w:szCs w:val="24"/>
        </w:rPr>
        <w:t xml:space="preserve">Mjera 2.4. Jačanje turističke prepoznatljivosti (PR VŽ) - </w:t>
      </w:r>
      <w:r w:rsidR="006B4502" w:rsidRPr="003E417C">
        <w:rPr>
          <w:rFonts w:ascii="Times New Roman" w:hAnsi="Times New Roman" w:cs="Times New Roman"/>
          <w:i/>
          <w:iCs/>
          <w:sz w:val="24"/>
          <w:szCs w:val="24"/>
        </w:rPr>
        <w:t>(</w:t>
      </w:r>
      <w:r w:rsidRPr="003E417C">
        <w:rPr>
          <w:rFonts w:ascii="Times New Roman" w:hAnsi="Times New Roman" w:cs="Times New Roman"/>
          <w:i/>
          <w:iCs/>
          <w:sz w:val="24"/>
          <w:szCs w:val="24"/>
        </w:rPr>
        <w:t xml:space="preserve">1.1.1.1. Razvoj </w:t>
      </w:r>
      <w:proofErr w:type="spellStart"/>
      <w:r w:rsidRPr="003E417C">
        <w:rPr>
          <w:rFonts w:ascii="Times New Roman" w:hAnsi="Times New Roman" w:cs="Times New Roman"/>
          <w:i/>
          <w:iCs/>
          <w:sz w:val="24"/>
          <w:szCs w:val="24"/>
        </w:rPr>
        <w:t>outdoor</w:t>
      </w:r>
      <w:proofErr w:type="spellEnd"/>
      <w:r w:rsidRPr="003E417C">
        <w:rPr>
          <w:rFonts w:ascii="Times New Roman" w:hAnsi="Times New Roman" w:cs="Times New Roman"/>
          <w:i/>
          <w:iCs/>
          <w:sz w:val="24"/>
          <w:szCs w:val="24"/>
        </w:rPr>
        <w:t xml:space="preserve"> turističke ponude Grada Varaždinskih Toplica i </w:t>
      </w:r>
      <w:r w:rsidR="005F6107" w:rsidRPr="003E417C">
        <w:rPr>
          <w:rFonts w:ascii="Times New Roman" w:hAnsi="Times New Roman" w:cs="Times New Roman"/>
          <w:i/>
          <w:iCs/>
          <w:sz w:val="24"/>
          <w:szCs w:val="24"/>
        </w:rPr>
        <w:t>1.1.1.2. Sufinanciranje infrastrukturnih i drugih projekata Turističke zajednice</w:t>
      </w:r>
      <w:r w:rsidR="006B4502" w:rsidRPr="003E417C">
        <w:rPr>
          <w:rFonts w:ascii="Times New Roman" w:hAnsi="Times New Roman" w:cs="Times New Roman"/>
          <w:i/>
          <w:iCs/>
          <w:sz w:val="24"/>
          <w:szCs w:val="24"/>
        </w:rPr>
        <w:t>)</w:t>
      </w:r>
    </w:p>
    <w:p w14:paraId="4B318B1F" w14:textId="22299FEA" w:rsidR="00A00C62" w:rsidRPr="003E417C" w:rsidRDefault="007F70AE" w:rsidP="007C1704">
      <w:pPr>
        <w:spacing w:line="360" w:lineRule="auto"/>
        <w:ind w:firstLine="408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 xml:space="preserve">Mjera uključuje provedbu </w:t>
      </w:r>
      <w:r w:rsidR="004F703C" w:rsidRPr="003E417C">
        <w:rPr>
          <w:rFonts w:ascii="Times New Roman" w:hAnsi="Times New Roman" w:cs="Times New Roman"/>
          <w:sz w:val="24"/>
          <w:szCs w:val="24"/>
        </w:rPr>
        <w:t>aktivnosti i projekata od strane jedinice lokalne samouprave koja u svom djelokrugu rada djeluje u cilju</w:t>
      </w:r>
      <w:r w:rsidR="00AD7FD6" w:rsidRPr="003E417C">
        <w:rPr>
          <w:rFonts w:ascii="Times New Roman" w:hAnsi="Times New Roman" w:cs="Times New Roman"/>
          <w:sz w:val="24"/>
          <w:szCs w:val="24"/>
        </w:rPr>
        <w:t xml:space="preserve"> </w:t>
      </w:r>
      <w:r w:rsidR="00E81930" w:rsidRPr="003E417C">
        <w:rPr>
          <w:rFonts w:ascii="Times New Roman" w:hAnsi="Times New Roman" w:cs="Times New Roman"/>
          <w:sz w:val="24"/>
          <w:szCs w:val="24"/>
        </w:rPr>
        <w:t>povećanja turističke ponude, te općenito razvoja turizma na području Grada.</w:t>
      </w:r>
    </w:p>
    <w:p w14:paraId="14D9752D" w14:textId="09C64708" w:rsidR="00D75069" w:rsidRPr="003E417C" w:rsidRDefault="00D75069" w:rsidP="007C1704">
      <w:p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 xml:space="preserve">Programi i aktivnosti </w:t>
      </w:r>
      <w:r w:rsidR="005F6107" w:rsidRPr="003E417C">
        <w:rPr>
          <w:rFonts w:ascii="Times New Roman" w:hAnsi="Times New Roman" w:cs="Times New Roman"/>
          <w:sz w:val="24"/>
          <w:szCs w:val="24"/>
        </w:rPr>
        <w:t xml:space="preserve">u proračunu </w:t>
      </w:r>
      <w:r w:rsidRPr="003E417C">
        <w:rPr>
          <w:rFonts w:ascii="Times New Roman" w:hAnsi="Times New Roman" w:cs="Times New Roman"/>
          <w:sz w:val="24"/>
          <w:szCs w:val="24"/>
        </w:rPr>
        <w:t xml:space="preserve">kojima </w:t>
      </w:r>
      <w:r w:rsidR="005F6107" w:rsidRPr="003E417C">
        <w:rPr>
          <w:rFonts w:ascii="Times New Roman" w:hAnsi="Times New Roman" w:cs="Times New Roman"/>
          <w:sz w:val="24"/>
          <w:szCs w:val="24"/>
        </w:rPr>
        <w:t>se</w:t>
      </w:r>
      <w:r w:rsidRPr="003E417C">
        <w:rPr>
          <w:rFonts w:ascii="Times New Roman" w:hAnsi="Times New Roman" w:cs="Times New Roman"/>
          <w:sz w:val="24"/>
          <w:szCs w:val="24"/>
        </w:rPr>
        <w:t xml:space="preserve"> </w:t>
      </w:r>
      <w:r w:rsidR="005F6107" w:rsidRPr="003E417C">
        <w:rPr>
          <w:rFonts w:ascii="Times New Roman" w:hAnsi="Times New Roman" w:cs="Times New Roman"/>
          <w:sz w:val="24"/>
          <w:szCs w:val="24"/>
        </w:rPr>
        <w:t>doprinosi</w:t>
      </w:r>
      <w:r w:rsidRPr="003E417C">
        <w:rPr>
          <w:rFonts w:ascii="Times New Roman" w:hAnsi="Times New Roman" w:cs="Times New Roman"/>
          <w:sz w:val="24"/>
          <w:szCs w:val="24"/>
        </w:rPr>
        <w:t xml:space="preserve"> ostvarenju posebnog cilja:</w:t>
      </w:r>
    </w:p>
    <w:p w14:paraId="212D95C1" w14:textId="23611428" w:rsidR="0074459B" w:rsidRPr="006A750E" w:rsidRDefault="0074459B" w:rsidP="007C1704">
      <w:pPr>
        <w:spacing w:before="24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A750E">
        <w:rPr>
          <w:rFonts w:ascii="Times New Roman" w:hAnsi="Times New Roman" w:cs="Times New Roman"/>
          <w:b/>
          <w:bCs/>
          <w:sz w:val="24"/>
          <w:szCs w:val="24"/>
        </w:rPr>
        <w:t>Program 2017 Poticanje razvoja turizma</w:t>
      </w:r>
    </w:p>
    <w:p w14:paraId="2AE8FD67" w14:textId="156A6703" w:rsidR="005F6107" w:rsidRPr="006A750E" w:rsidRDefault="007E7902">
      <w:pPr>
        <w:pStyle w:val="Odlomakpopisa"/>
        <w:numPr>
          <w:ilvl w:val="0"/>
          <w:numId w:val="6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A20170</w:t>
      </w:r>
      <w:r w:rsidR="00396582" w:rsidRPr="006A750E">
        <w:rPr>
          <w:rFonts w:ascii="Times New Roman" w:hAnsi="Times New Roman" w:cs="Times New Roman"/>
          <w:sz w:val="24"/>
          <w:szCs w:val="24"/>
        </w:rPr>
        <w:t>2</w:t>
      </w:r>
      <w:r w:rsidRPr="006A750E">
        <w:rPr>
          <w:rFonts w:ascii="Times New Roman" w:hAnsi="Times New Roman" w:cs="Times New Roman"/>
          <w:sz w:val="24"/>
          <w:szCs w:val="24"/>
        </w:rPr>
        <w:t xml:space="preserve"> Sufinanciranje </w:t>
      </w:r>
      <w:r w:rsidR="00396582" w:rsidRPr="006A750E">
        <w:rPr>
          <w:rFonts w:ascii="Times New Roman" w:hAnsi="Times New Roman" w:cs="Times New Roman"/>
          <w:sz w:val="24"/>
          <w:szCs w:val="24"/>
        </w:rPr>
        <w:t>gradskih manifestacija u organizaciji TZ</w:t>
      </w:r>
      <w:r w:rsidR="00510FD2" w:rsidRPr="006A750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19B538D" w14:textId="4A31D9BB" w:rsidR="00510FD2" w:rsidRPr="006A750E" w:rsidRDefault="00510FD2" w:rsidP="00510FD2">
      <w:pPr>
        <w:spacing w:before="24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A750E">
        <w:rPr>
          <w:rFonts w:ascii="Times New Roman" w:hAnsi="Times New Roman" w:cs="Times New Roman"/>
          <w:b/>
          <w:bCs/>
          <w:sz w:val="24"/>
          <w:szCs w:val="24"/>
        </w:rPr>
        <w:t>Program 2018 Razvoj zajednice</w:t>
      </w:r>
    </w:p>
    <w:p w14:paraId="001C9A1B" w14:textId="2DFE8DAC" w:rsidR="00510FD2" w:rsidRPr="006A750E" w:rsidRDefault="00C24CE5">
      <w:pPr>
        <w:pStyle w:val="Odlomakpopisa"/>
        <w:numPr>
          <w:ilvl w:val="0"/>
          <w:numId w:val="21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 xml:space="preserve">K201802 ITU – </w:t>
      </w:r>
      <w:proofErr w:type="spellStart"/>
      <w:r w:rsidRPr="006A750E">
        <w:rPr>
          <w:rFonts w:ascii="Times New Roman" w:hAnsi="Times New Roman" w:cs="Times New Roman"/>
          <w:sz w:val="24"/>
          <w:szCs w:val="24"/>
        </w:rPr>
        <w:t>Outdoo</w:t>
      </w:r>
      <w:r w:rsidR="00C5234F" w:rsidRPr="006A750E">
        <w:rPr>
          <w:rFonts w:ascii="Times New Roman" w:hAnsi="Times New Roman" w:cs="Times New Roman"/>
          <w:sz w:val="24"/>
          <w:szCs w:val="24"/>
        </w:rPr>
        <w:t>r</w:t>
      </w:r>
      <w:proofErr w:type="spellEnd"/>
      <w:r w:rsidRPr="006A750E">
        <w:rPr>
          <w:rFonts w:ascii="Times New Roman" w:hAnsi="Times New Roman" w:cs="Times New Roman"/>
          <w:sz w:val="24"/>
          <w:szCs w:val="24"/>
        </w:rPr>
        <w:t xml:space="preserve"> turističke ponude Grada Varaždinskih Toplica </w:t>
      </w:r>
    </w:p>
    <w:p w14:paraId="4A7B8836" w14:textId="198DC013" w:rsidR="00B82522" w:rsidRPr="006A750E" w:rsidRDefault="00B82522">
      <w:pPr>
        <w:pStyle w:val="Odlomakpopisa"/>
        <w:numPr>
          <w:ilvl w:val="0"/>
          <w:numId w:val="21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 xml:space="preserve">K201803 ITU – Interpretacija i prezentacija tradicijske kulture „Topličkog kraja“ i obnova šuta i </w:t>
      </w:r>
      <w:proofErr w:type="spellStart"/>
      <w:r w:rsidRPr="006A750E">
        <w:rPr>
          <w:rFonts w:ascii="Times New Roman" w:hAnsi="Times New Roman" w:cs="Times New Roman"/>
          <w:sz w:val="24"/>
          <w:szCs w:val="24"/>
        </w:rPr>
        <w:t>prališća</w:t>
      </w:r>
      <w:proofErr w:type="spellEnd"/>
      <w:r w:rsidRPr="006A750E">
        <w:rPr>
          <w:rFonts w:ascii="Times New Roman" w:hAnsi="Times New Roman" w:cs="Times New Roman"/>
          <w:sz w:val="24"/>
          <w:szCs w:val="24"/>
        </w:rPr>
        <w:t xml:space="preserve"> u Varaždinskim Toplicama </w:t>
      </w:r>
    </w:p>
    <w:p w14:paraId="48ED4639" w14:textId="52BBE87F" w:rsidR="001D5C33" w:rsidRPr="003E417C" w:rsidRDefault="00C05016" w:rsidP="007C1704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A750E">
        <w:rPr>
          <w:rFonts w:ascii="Times New Roman" w:hAnsi="Times New Roman" w:cs="Times New Roman"/>
          <w:b/>
          <w:bCs/>
          <w:sz w:val="24"/>
          <w:szCs w:val="24"/>
        </w:rPr>
        <w:t xml:space="preserve">Temeljem prikupljenih podataka, ulaganja u provedbu posebnog cilja iznosila su: </w:t>
      </w:r>
      <w:r w:rsidR="0023778E" w:rsidRPr="006A750E">
        <w:rPr>
          <w:rFonts w:ascii="Times New Roman" w:hAnsi="Times New Roman" w:cs="Times New Roman"/>
          <w:b/>
          <w:bCs/>
          <w:sz w:val="24"/>
          <w:szCs w:val="24"/>
        </w:rPr>
        <w:t>167.587,50</w:t>
      </w:r>
      <w:r w:rsidRPr="006A750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547C5E" w:rsidRPr="006A750E">
        <w:rPr>
          <w:rFonts w:ascii="Times New Roman" w:hAnsi="Times New Roman" w:cs="Times New Roman"/>
          <w:b/>
          <w:bCs/>
          <w:sz w:val="24"/>
          <w:szCs w:val="24"/>
        </w:rPr>
        <w:t>EUR</w:t>
      </w:r>
      <w:r w:rsidRPr="006A750E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5C087C0F" w14:textId="77777777" w:rsidR="001D5C33" w:rsidRDefault="001D5C33">
      <w:pPr>
        <w:rPr>
          <w:rFonts w:ascii="Times New Roman" w:hAnsi="Times New Roman" w:cs="Times New Roman"/>
          <w:b/>
          <w:bCs/>
          <w:sz w:val="24"/>
          <w:szCs w:val="24"/>
          <w:highlight w:val="lightGray"/>
        </w:rPr>
      </w:pPr>
      <w:r>
        <w:rPr>
          <w:rFonts w:ascii="Times New Roman" w:hAnsi="Times New Roman" w:cs="Times New Roman"/>
          <w:b/>
          <w:bCs/>
          <w:sz w:val="24"/>
          <w:szCs w:val="24"/>
          <w:highlight w:val="lightGray"/>
        </w:rPr>
        <w:br w:type="page"/>
      </w:r>
    </w:p>
    <w:p w14:paraId="643FACA2" w14:textId="51ACC6DE" w:rsidR="00D23789" w:rsidRPr="003E417C" w:rsidRDefault="00D23789">
      <w:pPr>
        <w:pStyle w:val="Odlomakpopisa"/>
        <w:numPr>
          <w:ilvl w:val="2"/>
          <w:numId w:val="1"/>
        </w:numPr>
        <w:spacing w:before="240" w:after="200" w:line="360" w:lineRule="auto"/>
        <w:ind w:left="851" w:hanging="709"/>
        <w:contextualSpacing w:val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bookmarkStart w:id="14" w:name="_Toc192584597"/>
      <w:r w:rsidRPr="003E417C">
        <w:rPr>
          <w:rFonts w:ascii="Times New Roman" w:hAnsi="Times New Roman" w:cs="Times New Roman"/>
          <w:sz w:val="24"/>
          <w:szCs w:val="24"/>
        </w:rPr>
        <w:lastRenderedPageBreak/>
        <w:t>Posebni cilj 1</w:t>
      </w:r>
      <w:r w:rsidR="00CA319E">
        <w:rPr>
          <w:rFonts w:ascii="Times New Roman" w:hAnsi="Times New Roman" w:cs="Times New Roman"/>
          <w:sz w:val="24"/>
          <w:szCs w:val="24"/>
        </w:rPr>
        <w:t>.</w:t>
      </w:r>
      <w:r w:rsidRPr="003E417C">
        <w:rPr>
          <w:rFonts w:ascii="Times New Roman" w:hAnsi="Times New Roman" w:cs="Times New Roman"/>
          <w:sz w:val="24"/>
          <w:szCs w:val="24"/>
        </w:rPr>
        <w:t xml:space="preserve"> </w:t>
      </w:r>
      <w:r w:rsidR="00E00708" w:rsidRPr="003E417C">
        <w:rPr>
          <w:rFonts w:ascii="Times New Roman" w:hAnsi="Times New Roman" w:cs="Times New Roman"/>
          <w:sz w:val="24"/>
          <w:szCs w:val="24"/>
        </w:rPr>
        <w:t>P</w:t>
      </w:r>
      <w:r w:rsidRPr="003E417C">
        <w:rPr>
          <w:rFonts w:ascii="Times New Roman" w:hAnsi="Times New Roman" w:cs="Times New Roman"/>
          <w:sz w:val="24"/>
          <w:szCs w:val="24"/>
        </w:rPr>
        <w:t>ametan i održiv gospodarski rast (PR VŽ) - (Prioritet 1.2. Razvoj poljoprivredne proizvodnje</w:t>
      </w:r>
      <w:r w:rsidR="000A3B33" w:rsidRPr="003E417C">
        <w:rPr>
          <w:rFonts w:ascii="Times New Roman" w:hAnsi="Times New Roman" w:cs="Times New Roman"/>
          <w:sz w:val="24"/>
          <w:szCs w:val="24"/>
        </w:rPr>
        <w:t>)</w:t>
      </w:r>
      <w:bookmarkEnd w:id="14"/>
    </w:p>
    <w:p w14:paraId="0985BFA3" w14:textId="3C4E52DF" w:rsidR="00D23789" w:rsidRPr="00F376B7" w:rsidRDefault="00D23789" w:rsidP="00E05EEE">
      <w:pPr>
        <w:pStyle w:val="Odlomakpopisa"/>
        <w:spacing w:before="240" w:after="0" w:line="360" w:lineRule="auto"/>
        <w:ind w:hanging="862"/>
        <w:jc w:val="center"/>
        <w:rPr>
          <w:rFonts w:ascii="Times New Roman" w:hAnsi="Times New Roman" w:cs="Times New Roman"/>
          <w:sz w:val="24"/>
          <w:szCs w:val="24"/>
        </w:rPr>
      </w:pPr>
      <w:bookmarkStart w:id="15" w:name="_Toc192584628"/>
      <w:r w:rsidRPr="00F376B7">
        <w:rPr>
          <w:rFonts w:ascii="Times New Roman" w:eastAsia="Times New Roman" w:hAnsi="Times New Roman" w:cs="Times New Roman"/>
          <w:i/>
        </w:rPr>
        <w:t xml:space="preserve">Tablica </w:t>
      </w:r>
      <w:r w:rsidRPr="00F376B7">
        <w:rPr>
          <w:rFonts w:ascii="Times New Roman" w:eastAsia="Times New Roman" w:hAnsi="Times New Roman" w:cs="Times New Roman"/>
          <w:i/>
        </w:rPr>
        <w:fldChar w:fldCharType="begin"/>
      </w:r>
      <w:r w:rsidRPr="00F376B7">
        <w:rPr>
          <w:rFonts w:ascii="Times New Roman" w:eastAsia="Times New Roman" w:hAnsi="Times New Roman" w:cs="Times New Roman"/>
          <w:i/>
        </w:rPr>
        <w:instrText xml:space="preserve"> SEQ Tablica \* ARABIC </w:instrText>
      </w:r>
      <w:r w:rsidRPr="00F376B7">
        <w:rPr>
          <w:rFonts w:ascii="Times New Roman" w:eastAsia="Times New Roman" w:hAnsi="Times New Roman" w:cs="Times New Roman"/>
          <w:i/>
        </w:rPr>
        <w:fldChar w:fldCharType="separate"/>
      </w:r>
      <w:r w:rsidR="00B32B92">
        <w:rPr>
          <w:rFonts w:ascii="Times New Roman" w:eastAsia="Times New Roman" w:hAnsi="Times New Roman" w:cs="Times New Roman"/>
          <w:i/>
          <w:noProof/>
        </w:rPr>
        <w:t>3</w:t>
      </w:r>
      <w:r w:rsidRPr="00F376B7">
        <w:rPr>
          <w:rFonts w:ascii="Times New Roman" w:eastAsia="Times New Roman" w:hAnsi="Times New Roman" w:cs="Times New Roman"/>
          <w:i/>
        </w:rPr>
        <w:fldChar w:fldCharType="end"/>
      </w:r>
      <w:r w:rsidRPr="00F376B7">
        <w:rPr>
          <w:rFonts w:ascii="Times New Roman" w:eastAsia="Times New Roman" w:hAnsi="Times New Roman" w:cs="Times New Roman"/>
          <w:i/>
        </w:rPr>
        <w:t>.</w:t>
      </w:r>
      <w:r w:rsidRPr="00F376B7">
        <w:rPr>
          <w:rFonts w:ascii="Times New Roman" w:eastAsia="Times New Roman" w:hAnsi="Times New Roman" w:cs="Times New Roman"/>
          <w:bCs/>
          <w:i/>
        </w:rPr>
        <w:t xml:space="preserve"> Poseb</w:t>
      </w:r>
      <w:r>
        <w:rPr>
          <w:rFonts w:ascii="Times New Roman" w:eastAsia="Times New Roman" w:hAnsi="Times New Roman" w:cs="Times New Roman"/>
          <w:bCs/>
          <w:i/>
        </w:rPr>
        <w:t>an</w:t>
      </w:r>
      <w:r w:rsidRPr="00F376B7">
        <w:rPr>
          <w:rFonts w:ascii="Times New Roman" w:eastAsia="Times New Roman" w:hAnsi="Times New Roman" w:cs="Times New Roman"/>
          <w:bCs/>
          <w:i/>
        </w:rPr>
        <w:t xml:space="preserve"> cilj </w:t>
      </w:r>
      <w:r>
        <w:rPr>
          <w:rFonts w:ascii="Times New Roman" w:eastAsia="Times New Roman" w:hAnsi="Times New Roman" w:cs="Times New Roman"/>
          <w:bCs/>
          <w:i/>
        </w:rPr>
        <w:t>1.</w:t>
      </w:r>
      <w:r w:rsidRPr="00CD275E">
        <w:t xml:space="preserve"> </w:t>
      </w:r>
      <w:r w:rsidR="00E00708" w:rsidRPr="00E00708">
        <w:rPr>
          <w:rFonts w:ascii="Times New Roman" w:eastAsia="Times New Roman" w:hAnsi="Times New Roman" w:cs="Times New Roman"/>
          <w:bCs/>
          <w:i/>
        </w:rPr>
        <w:t>Pametan i održiv gospodarski rast</w:t>
      </w:r>
      <w:bookmarkEnd w:id="15"/>
    </w:p>
    <w:tbl>
      <w:tblPr>
        <w:tblStyle w:val="Reetkatablice"/>
        <w:tblW w:w="0" w:type="auto"/>
        <w:jc w:val="center"/>
        <w:tblBorders>
          <w:top w:val="single" w:sz="4" w:space="0" w:color="8EAADB" w:themeColor="accent1" w:themeTint="99"/>
          <w:left w:val="single" w:sz="4" w:space="0" w:color="8EAADB" w:themeColor="accent1" w:themeTint="99"/>
          <w:bottom w:val="single" w:sz="4" w:space="0" w:color="8EAADB" w:themeColor="accent1" w:themeTint="99"/>
          <w:right w:val="single" w:sz="4" w:space="0" w:color="8EAADB" w:themeColor="accent1" w:themeTint="99"/>
          <w:insideH w:val="single" w:sz="4" w:space="0" w:color="8EAADB" w:themeColor="accent1" w:themeTint="99"/>
          <w:insideV w:val="single" w:sz="4" w:space="0" w:color="8EAADB" w:themeColor="accent1" w:themeTint="99"/>
        </w:tblBorders>
        <w:tblLook w:val="04A0" w:firstRow="1" w:lastRow="0" w:firstColumn="1" w:lastColumn="0" w:noHBand="0" w:noVBand="1"/>
      </w:tblPr>
      <w:tblGrid>
        <w:gridCol w:w="3624"/>
        <w:gridCol w:w="1812"/>
        <w:gridCol w:w="1813"/>
        <w:gridCol w:w="1813"/>
      </w:tblGrid>
      <w:tr w:rsidR="00D23789" w:rsidRPr="00F24F21" w14:paraId="6139BC3B" w14:textId="77777777" w:rsidTr="00C43FF7">
        <w:trPr>
          <w:jc w:val="center"/>
        </w:trPr>
        <w:tc>
          <w:tcPr>
            <w:tcW w:w="3624" w:type="dxa"/>
            <w:shd w:val="clear" w:color="auto" w:fill="BDD6EE" w:themeFill="accent5" w:themeFillTint="66"/>
          </w:tcPr>
          <w:p w14:paraId="6B157C32" w14:textId="77777777" w:rsidR="00D23789" w:rsidRPr="00F24F21" w:rsidRDefault="00D23789" w:rsidP="007C170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F24F21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Pokazatelj ishoda za posebni cilj:</w:t>
            </w:r>
          </w:p>
        </w:tc>
        <w:tc>
          <w:tcPr>
            <w:tcW w:w="1812" w:type="dxa"/>
            <w:shd w:val="clear" w:color="auto" w:fill="BDD6EE" w:themeFill="accent5" w:themeFillTint="66"/>
          </w:tcPr>
          <w:p w14:paraId="324A7BE8" w14:textId="77777777" w:rsidR="00D23789" w:rsidRPr="00B3562C" w:rsidRDefault="00D23789" w:rsidP="007C170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B3562C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 xml:space="preserve">Početna vrijednost </w:t>
            </w:r>
          </w:p>
        </w:tc>
        <w:tc>
          <w:tcPr>
            <w:tcW w:w="1813" w:type="dxa"/>
            <w:shd w:val="clear" w:color="auto" w:fill="BDD6EE" w:themeFill="accent5" w:themeFillTint="66"/>
          </w:tcPr>
          <w:p w14:paraId="6E8042ED" w14:textId="77777777" w:rsidR="00D23789" w:rsidRPr="00B3562C" w:rsidRDefault="00D23789" w:rsidP="007C170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B3562C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Ciljna vrijednost</w:t>
            </w:r>
          </w:p>
        </w:tc>
        <w:tc>
          <w:tcPr>
            <w:tcW w:w="1813" w:type="dxa"/>
            <w:shd w:val="clear" w:color="auto" w:fill="BDD6EE" w:themeFill="accent5" w:themeFillTint="66"/>
          </w:tcPr>
          <w:p w14:paraId="49948186" w14:textId="77777777" w:rsidR="00D23789" w:rsidRPr="00B3562C" w:rsidRDefault="00D23789" w:rsidP="007C170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B3562C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Ostvarena vrijednost</w:t>
            </w:r>
          </w:p>
        </w:tc>
      </w:tr>
      <w:tr w:rsidR="00D23789" w:rsidRPr="00F24F21" w14:paraId="2782241D" w14:textId="77777777" w:rsidTr="00C43FF7">
        <w:trPr>
          <w:jc w:val="center"/>
        </w:trPr>
        <w:tc>
          <w:tcPr>
            <w:tcW w:w="3624" w:type="dxa"/>
            <w:vAlign w:val="center"/>
          </w:tcPr>
          <w:p w14:paraId="7EF7195E" w14:textId="4F6A2DD5" w:rsidR="00D23789" w:rsidRPr="00E81930" w:rsidRDefault="00E42342" w:rsidP="007C1704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highlight w:val="lightGray"/>
              </w:rPr>
            </w:pPr>
            <w:r w:rsidRPr="00F93853">
              <w:rPr>
                <w:rFonts w:ascii="Times New Roman" w:hAnsi="Times New Roman" w:cs="Times New Roman"/>
                <w:color w:val="000000"/>
              </w:rPr>
              <w:t>OI.02.12.60 Razvoj broja novih poljoprivrednika</w:t>
            </w:r>
          </w:p>
        </w:tc>
        <w:tc>
          <w:tcPr>
            <w:tcW w:w="1812" w:type="dxa"/>
            <w:vAlign w:val="center"/>
          </w:tcPr>
          <w:p w14:paraId="6895279A" w14:textId="4F2113E9" w:rsidR="00D23789" w:rsidRPr="00431427" w:rsidRDefault="008E6866" w:rsidP="0005561D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813" w:type="dxa"/>
            <w:vAlign w:val="center"/>
          </w:tcPr>
          <w:p w14:paraId="3D1D33E9" w14:textId="4E1188E1" w:rsidR="00D23789" w:rsidRPr="00431427" w:rsidRDefault="008E6866" w:rsidP="0005561D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813" w:type="dxa"/>
            <w:vAlign w:val="center"/>
          </w:tcPr>
          <w:p w14:paraId="245D39E1" w14:textId="2726E4E2" w:rsidR="00D23789" w:rsidRPr="00431427" w:rsidRDefault="00C50AC7" w:rsidP="0005561D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50AC7">
              <w:rPr>
                <w:rFonts w:ascii="Times New Roman" w:hAnsi="Times New Roman" w:cs="Times New Roman"/>
              </w:rPr>
              <w:t>247</w:t>
            </w:r>
          </w:p>
        </w:tc>
      </w:tr>
    </w:tbl>
    <w:p w14:paraId="46B028ED" w14:textId="7C5A925D" w:rsidR="00D23789" w:rsidRPr="003E417C" w:rsidRDefault="00D23789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 xml:space="preserve">Rezultati provedbe cilja ogledaju se u izradi kvalitetnog strateškog okvira za jačanje konkurentnosti gospodarstva </w:t>
      </w:r>
      <w:r w:rsidR="00294ECF" w:rsidRPr="003E417C">
        <w:rPr>
          <w:rFonts w:ascii="Times New Roman" w:hAnsi="Times New Roman" w:cs="Times New Roman"/>
          <w:sz w:val="24"/>
          <w:szCs w:val="24"/>
        </w:rPr>
        <w:t xml:space="preserve">Grada </w:t>
      </w:r>
      <w:r w:rsidRPr="003E417C">
        <w:rPr>
          <w:rFonts w:ascii="Times New Roman" w:hAnsi="Times New Roman" w:cs="Times New Roman"/>
          <w:sz w:val="24"/>
          <w:szCs w:val="24"/>
        </w:rPr>
        <w:t>koje će biti temeljeno na principima održivog razvoja. Održivi razvoj temelji se na efikasnom korištenju raspoloživih resursa, kružnom gospodarstvu i primjeni novih tehnologija.</w:t>
      </w:r>
    </w:p>
    <w:p w14:paraId="11B81F39" w14:textId="76DEA9DF" w:rsidR="00D23789" w:rsidRPr="003E417C" w:rsidRDefault="000A3B33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 xml:space="preserve">Prioritetom 1.2. Razvoj poljoprivredne proizvodnje </w:t>
      </w:r>
      <w:r w:rsidR="00D23789" w:rsidRPr="003E417C">
        <w:rPr>
          <w:rFonts w:ascii="Times New Roman" w:hAnsi="Times New Roman" w:cs="Times New Roman"/>
          <w:sz w:val="24"/>
          <w:szCs w:val="24"/>
        </w:rPr>
        <w:t>planirana je projektna aktivnost „</w:t>
      </w:r>
      <w:r w:rsidR="004165D6" w:rsidRPr="003E417C">
        <w:rPr>
          <w:rFonts w:ascii="Times New Roman" w:hAnsi="Times New Roman" w:cs="Times New Roman"/>
          <w:sz w:val="24"/>
          <w:szCs w:val="24"/>
        </w:rPr>
        <w:t>Subvencije poljoprivrednicima i potpora razvoja</w:t>
      </w:r>
      <w:r w:rsidR="00D23789" w:rsidRPr="003E417C">
        <w:rPr>
          <w:rFonts w:ascii="Times New Roman" w:hAnsi="Times New Roman" w:cs="Times New Roman"/>
          <w:sz w:val="24"/>
          <w:szCs w:val="24"/>
        </w:rPr>
        <w:t xml:space="preserve">“ kojom </w:t>
      </w:r>
      <w:r w:rsidR="004165D6" w:rsidRPr="003E417C">
        <w:rPr>
          <w:rFonts w:ascii="Times New Roman" w:hAnsi="Times New Roman" w:cs="Times New Roman"/>
          <w:sz w:val="24"/>
          <w:szCs w:val="24"/>
        </w:rPr>
        <w:t>Grad Varaždinske Toplice</w:t>
      </w:r>
      <w:r w:rsidR="00D23789" w:rsidRPr="003E417C">
        <w:rPr>
          <w:rFonts w:ascii="Times New Roman" w:hAnsi="Times New Roman" w:cs="Times New Roman"/>
          <w:sz w:val="24"/>
          <w:szCs w:val="24"/>
        </w:rPr>
        <w:t xml:space="preserve"> želi pružiti financijsku potporu svim poljoprivrednicima i obrtnicima na području </w:t>
      </w:r>
      <w:r w:rsidR="002E7BAF" w:rsidRPr="003E417C">
        <w:rPr>
          <w:rFonts w:ascii="Times New Roman" w:hAnsi="Times New Roman" w:cs="Times New Roman"/>
          <w:sz w:val="24"/>
          <w:szCs w:val="24"/>
        </w:rPr>
        <w:t>grada</w:t>
      </w:r>
      <w:r w:rsidR="00D23789" w:rsidRPr="003E417C">
        <w:rPr>
          <w:rFonts w:ascii="Times New Roman" w:hAnsi="Times New Roman" w:cs="Times New Roman"/>
          <w:sz w:val="24"/>
          <w:szCs w:val="24"/>
        </w:rPr>
        <w:t xml:space="preserve"> te ostvariti kvalitetniju poljoprivrednu proizvodnju i razvoj.</w:t>
      </w:r>
    </w:p>
    <w:p w14:paraId="5F927BC9" w14:textId="0D7C4427" w:rsidR="00D23789" w:rsidRPr="006A750E" w:rsidRDefault="00D23789" w:rsidP="007C1704">
      <w:pPr>
        <w:spacing w:before="240"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 xml:space="preserve">Ukupna vrijednost provedbe aktivnosti tijekom razdoblja trajanja Plana ukupnog razvoja iznosi </w:t>
      </w:r>
      <w:r w:rsidR="002E7BAF" w:rsidRPr="006A750E">
        <w:rPr>
          <w:rFonts w:ascii="Times New Roman" w:hAnsi="Times New Roman" w:cs="Times New Roman"/>
          <w:sz w:val="24"/>
          <w:szCs w:val="24"/>
        </w:rPr>
        <w:t>87.816,84</w:t>
      </w:r>
      <w:r w:rsidRPr="006A750E">
        <w:rPr>
          <w:rFonts w:ascii="Times New Roman" w:hAnsi="Times New Roman" w:cs="Times New Roman"/>
          <w:sz w:val="24"/>
          <w:szCs w:val="24"/>
        </w:rPr>
        <w:t xml:space="preserve"> eura. U 202</w:t>
      </w:r>
      <w:r w:rsidR="00096182" w:rsidRPr="006A750E">
        <w:rPr>
          <w:rFonts w:ascii="Times New Roman" w:hAnsi="Times New Roman" w:cs="Times New Roman"/>
          <w:sz w:val="24"/>
          <w:szCs w:val="24"/>
        </w:rPr>
        <w:t>4</w:t>
      </w:r>
      <w:r w:rsidRPr="006A750E">
        <w:rPr>
          <w:rFonts w:ascii="Times New Roman" w:hAnsi="Times New Roman" w:cs="Times New Roman"/>
          <w:sz w:val="24"/>
          <w:szCs w:val="24"/>
        </w:rPr>
        <w:t xml:space="preserve">. godini za provedbu aktivnosti i isplatu subvencija poljoprivrednicima utrošeno je ukupno </w:t>
      </w:r>
      <w:r w:rsidR="00FB11B3" w:rsidRPr="006A750E">
        <w:rPr>
          <w:rFonts w:ascii="Times New Roman" w:hAnsi="Times New Roman" w:cs="Times New Roman"/>
          <w:sz w:val="24"/>
          <w:szCs w:val="24"/>
        </w:rPr>
        <w:t>12.219,57</w:t>
      </w:r>
      <w:r w:rsidR="005F6AA4" w:rsidRPr="006A750E">
        <w:rPr>
          <w:rFonts w:ascii="Times New Roman" w:hAnsi="Times New Roman" w:cs="Times New Roman"/>
          <w:sz w:val="24"/>
          <w:szCs w:val="24"/>
        </w:rPr>
        <w:t xml:space="preserve"> </w:t>
      </w:r>
      <w:r w:rsidRPr="006A750E">
        <w:rPr>
          <w:rFonts w:ascii="Times New Roman" w:hAnsi="Times New Roman" w:cs="Times New Roman"/>
          <w:sz w:val="24"/>
          <w:szCs w:val="24"/>
        </w:rPr>
        <w:t>eura.</w:t>
      </w:r>
    </w:p>
    <w:p w14:paraId="11A3C310" w14:textId="77777777" w:rsidR="00D23789" w:rsidRPr="006A750E" w:rsidRDefault="00D23789" w:rsidP="007C170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Doprinos ostvarenju navedenog cilja ostvaren je putem sljedećih mjera:</w:t>
      </w:r>
    </w:p>
    <w:p w14:paraId="527EE5A6" w14:textId="4EFE0F2D" w:rsidR="00D23789" w:rsidRPr="006A750E" w:rsidRDefault="00D23789">
      <w:pPr>
        <w:pStyle w:val="Odlomakpopisa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6A750E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7D2AF6" w:rsidRPr="006A750E">
        <w:rPr>
          <w:rFonts w:ascii="Times New Roman" w:hAnsi="Times New Roman" w:cs="Times New Roman"/>
          <w:i/>
          <w:iCs/>
          <w:sz w:val="24"/>
          <w:szCs w:val="24"/>
        </w:rPr>
        <w:t>Mjera 1.2. Razvoj poduzetništva i obrta (PR VŽ) – (M 1.2.1. Unapređenje razvoja različitih oblika poljoprivredne proizvodnje)</w:t>
      </w:r>
    </w:p>
    <w:p w14:paraId="610D1C80" w14:textId="46397029" w:rsidR="00D23789" w:rsidRPr="006A750E" w:rsidRDefault="00D23789" w:rsidP="007C1704">
      <w:pPr>
        <w:spacing w:line="360" w:lineRule="auto"/>
        <w:ind w:firstLine="408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Mjer</w:t>
      </w:r>
      <w:r w:rsidR="000A3B33" w:rsidRPr="006A750E">
        <w:rPr>
          <w:rFonts w:ascii="Times New Roman" w:hAnsi="Times New Roman" w:cs="Times New Roman"/>
          <w:sz w:val="24"/>
          <w:szCs w:val="24"/>
        </w:rPr>
        <w:t>a</w:t>
      </w:r>
      <w:r w:rsidRPr="006A750E">
        <w:rPr>
          <w:rFonts w:ascii="Times New Roman" w:hAnsi="Times New Roman" w:cs="Times New Roman"/>
          <w:sz w:val="24"/>
          <w:szCs w:val="24"/>
        </w:rPr>
        <w:t xml:space="preserve"> uključuju provedbu aktivnosti i projekata od strane jedinice lokalne samouprave koja u svom djelokrugu rada djeluje u cilju unaprjeđenja rada poljoprivrednika te ulaganje u porast poljoprivredne proizvodnje.</w:t>
      </w:r>
    </w:p>
    <w:p w14:paraId="7DACCAB6" w14:textId="77777777" w:rsidR="00D23789" w:rsidRPr="006A750E" w:rsidRDefault="00D23789" w:rsidP="007C1704">
      <w:p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Programi i aktivnosti kojima se doprinijelo ostvarenju posebnog cilja:</w:t>
      </w:r>
    </w:p>
    <w:p w14:paraId="3C4F306E" w14:textId="77777777" w:rsidR="00941EC3" w:rsidRPr="006A750E" w:rsidRDefault="00941EC3" w:rsidP="00DD427F">
      <w:pPr>
        <w:spacing w:before="240" w:after="20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b/>
          <w:bCs/>
          <w:sz w:val="24"/>
          <w:szCs w:val="24"/>
        </w:rPr>
        <w:t>Program 2005 Poticanje razvoja poljoprivrede i poduzetništva</w:t>
      </w:r>
    </w:p>
    <w:p w14:paraId="30BE5E79" w14:textId="42D6E519" w:rsidR="00F1363F" w:rsidRPr="006A750E" w:rsidRDefault="00F1363F">
      <w:pPr>
        <w:pStyle w:val="Odlomakpopisa"/>
        <w:numPr>
          <w:ilvl w:val="0"/>
          <w:numId w:val="3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A200501 Subvencije poljoprivrednicima i potpora razvoja</w:t>
      </w:r>
    </w:p>
    <w:p w14:paraId="453E1093" w14:textId="31089111" w:rsidR="00D23789" w:rsidRDefault="00D23789" w:rsidP="007C1704">
      <w:pPr>
        <w:spacing w:before="20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A750E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Temeljem prikupljenih podataka, ulaganja u provedbu posebnog cilja iznosila su: </w:t>
      </w:r>
      <w:r w:rsidR="00DA2E52" w:rsidRPr="006A750E">
        <w:rPr>
          <w:rFonts w:ascii="Times New Roman" w:hAnsi="Times New Roman" w:cs="Times New Roman"/>
          <w:b/>
          <w:bCs/>
          <w:sz w:val="24"/>
          <w:szCs w:val="24"/>
        </w:rPr>
        <w:t>12.219,57</w:t>
      </w:r>
      <w:r w:rsidRPr="006A750E">
        <w:rPr>
          <w:rFonts w:ascii="Times New Roman" w:hAnsi="Times New Roman" w:cs="Times New Roman"/>
          <w:b/>
          <w:bCs/>
          <w:sz w:val="24"/>
          <w:szCs w:val="24"/>
        </w:rPr>
        <w:t xml:space="preserve"> EUR</w:t>
      </w:r>
      <w:r w:rsidR="00F1363F" w:rsidRPr="006A750E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487F3D46" w14:textId="77777777" w:rsidR="00DB4549" w:rsidRDefault="00DB4549" w:rsidP="007C1704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1A19F95B" w14:textId="6EE58713" w:rsidR="00F1363F" w:rsidRPr="00804C91" w:rsidRDefault="00F1363F">
      <w:pPr>
        <w:pStyle w:val="Odlomakpopisa"/>
        <w:numPr>
          <w:ilvl w:val="1"/>
          <w:numId w:val="1"/>
        </w:numPr>
        <w:spacing w:before="200" w:after="200" w:line="360" w:lineRule="auto"/>
        <w:ind w:left="709" w:hanging="567"/>
        <w:contextualSpacing w:val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bookmarkStart w:id="16" w:name="_Toc192584598"/>
      <w:r w:rsidRPr="00F1363F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OPĆI CILJ 2. </w:t>
      </w:r>
      <w:bookmarkStart w:id="17" w:name="_Hlk161220480"/>
      <w:r w:rsidRPr="00F1363F">
        <w:rPr>
          <w:rFonts w:ascii="Times New Roman" w:hAnsi="Times New Roman" w:cs="Times New Roman"/>
          <w:b/>
          <w:bCs/>
          <w:sz w:val="24"/>
          <w:szCs w:val="24"/>
        </w:rPr>
        <w:t>RAZVOJ OSNOVNIH INFRASTRUKTURNIH ASPEKATA GRADA</w:t>
      </w:r>
      <w:bookmarkEnd w:id="16"/>
      <w:bookmarkEnd w:id="17"/>
    </w:p>
    <w:p w14:paraId="5BE6E2D2" w14:textId="114A5FCE" w:rsidR="00C85588" w:rsidRPr="00C85588" w:rsidRDefault="00F1363F">
      <w:pPr>
        <w:pStyle w:val="Odlomakpopisa"/>
        <w:numPr>
          <w:ilvl w:val="2"/>
          <w:numId w:val="1"/>
        </w:numPr>
        <w:spacing w:before="240" w:after="200" w:line="360" w:lineRule="auto"/>
        <w:ind w:left="851" w:hanging="709"/>
        <w:contextualSpacing w:val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bookmarkStart w:id="18" w:name="_Toc192584599"/>
      <w:bookmarkStart w:id="19" w:name="_Hlk161223064"/>
      <w:bookmarkStart w:id="20" w:name="_Hlk160799159"/>
      <w:r w:rsidRPr="00F1363F">
        <w:rPr>
          <w:rFonts w:ascii="Times New Roman" w:hAnsi="Times New Roman" w:cs="Times New Roman"/>
          <w:sz w:val="24"/>
          <w:szCs w:val="24"/>
        </w:rPr>
        <w:t>Posebni cilj 9</w:t>
      </w:r>
      <w:r w:rsidR="00CA319E">
        <w:rPr>
          <w:rFonts w:ascii="Times New Roman" w:hAnsi="Times New Roman" w:cs="Times New Roman"/>
          <w:sz w:val="24"/>
          <w:szCs w:val="24"/>
        </w:rPr>
        <w:t>.</w:t>
      </w:r>
      <w:r w:rsidRPr="00F1363F">
        <w:rPr>
          <w:rFonts w:ascii="Times New Roman" w:hAnsi="Times New Roman" w:cs="Times New Roman"/>
          <w:sz w:val="24"/>
          <w:szCs w:val="24"/>
        </w:rPr>
        <w:t xml:space="preserve"> </w:t>
      </w:r>
      <w:r w:rsidR="00C85588">
        <w:rPr>
          <w:rFonts w:ascii="Times New Roman" w:hAnsi="Times New Roman" w:cs="Times New Roman"/>
          <w:sz w:val="24"/>
          <w:szCs w:val="24"/>
        </w:rPr>
        <w:t>U</w:t>
      </w:r>
      <w:r w:rsidRPr="00F1363F">
        <w:rPr>
          <w:rFonts w:ascii="Times New Roman" w:hAnsi="Times New Roman" w:cs="Times New Roman"/>
          <w:sz w:val="24"/>
          <w:szCs w:val="24"/>
        </w:rPr>
        <w:t>naprjeđenje osnovne regionalne i lokalne infrastrukture te organizacije prometnih sustava</w:t>
      </w:r>
      <w:r w:rsidR="00C85588">
        <w:rPr>
          <w:rFonts w:ascii="Times New Roman" w:hAnsi="Times New Roman" w:cs="Times New Roman"/>
          <w:sz w:val="24"/>
          <w:szCs w:val="24"/>
        </w:rPr>
        <w:t xml:space="preserve"> (PR VŽ) </w:t>
      </w:r>
      <w:r w:rsidR="00CC191A">
        <w:rPr>
          <w:rFonts w:ascii="Times New Roman" w:hAnsi="Times New Roman" w:cs="Times New Roman"/>
          <w:sz w:val="24"/>
          <w:szCs w:val="24"/>
        </w:rPr>
        <w:t>–</w:t>
      </w:r>
      <w:r w:rsidR="00C85588">
        <w:rPr>
          <w:rFonts w:ascii="Times New Roman" w:hAnsi="Times New Roman" w:cs="Times New Roman"/>
          <w:sz w:val="24"/>
          <w:szCs w:val="24"/>
        </w:rPr>
        <w:t xml:space="preserve"> </w:t>
      </w:r>
      <w:r w:rsidR="00CC191A">
        <w:rPr>
          <w:rFonts w:ascii="Times New Roman" w:hAnsi="Times New Roman" w:cs="Times New Roman"/>
          <w:sz w:val="24"/>
          <w:szCs w:val="24"/>
        </w:rPr>
        <w:t>(</w:t>
      </w:r>
      <w:r w:rsidR="00C85588" w:rsidRPr="00C85588">
        <w:rPr>
          <w:rFonts w:ascii="Times New Roman" w:hAnsi="Times New Roman" w:cs="Times New Roman"/>
          <w:sz w:val="24"/>
          <w:szCs w:val="24"/>
        </w:rPr>
        <w:t>P 2.1. Rekonstrukcija i modernizacija infrastrukture</w:t>
      </w:r>
      <w:bookmarkStart w:id="21" w:name="_Toc158191101"/>
      <w:r w:rsidR="00CC191A">
        <w:rPr>
          <w:rFonts w:ascii="Times New Roman" w:hAnsi="Times New Roman" w:cs="Times New Roman"/>
          <w:sz w:val="24"/>
          <w:szCs w:val="24"/>
        </w:rPr>
        <w:t>), (</w:t>
      </w:r>
      <w:r w:rsidR="00CC191A" w:rsidRPr="00CC191A">
        <w:rPr>
          <w:rFonts w:ascii="Times New Roman" w:hAnsi="Times New Roman" w:cs="Times New Roman"/>
          <w:sz w:val="24"/>
          <w:szCs w:val="24"/>
        </w:rPr>
        <w:t>P 2.2. Uspostavljanje i razvoj učinkovitog sustava vodnog gospodarstva</w:t>
      </w:r>
      <w:r w:rsidR="00CC191A">
        <w:rPr>
          <w:rFonts w:ascii="Times New Roman" w:hAnsi="Times New Roman" w:cs="Times New Roman"/>
          <w:sz w:val="24"/>
          <w:szCs w:val="24"/>
        </w:rPr>
        <w:t>)</w:t>
      </w:r>
      <w:bookmarkEnd w:id="18"/>
    </w:p>
    <w:p w14:paraId="4ACD4B75" w14:textId="38994784" w:rsidR="00EF2201" w:rsidRPr="00F376B7" w:rsidRDefault="00F376B7" w:rsidP="00E05EEE">
      <w:pPr>
        <w:pStyle w:val="Odlomakpopisa"/>
        <w:spacing w:before="240" w:after="0" w:line="360" w:lineRule="auto"/>
        <w:ind w:hanging="862"/>
        <w:jc w:val="center"/>
        <w:rPr>
          <w:rFonts w:ascii="Times New Roman" w:hAnsi="Times New Roman" w:cs="Times New Roman"/>
          <w:sz w:val="24"/>
          <w:szCs w:val="24"/>
        </w:rPr>
      </w:pPr>
      <w:bookmarkStart w:id="22" w:name="_Toc192584629"/>
      <w:bookmarkStart w:id="23" w:name="_Hlk161223796"/>
      <w:bookmarkEnd w:id="19"/>
      <w:r w:rsidRPr="00F376B7">
        <w:rPr>
          <w:rFonts w:ascii="Times New Roman" w:eastAsia="Times New Roman" w:hAnsi="Times New Roman" w:cs="Times New Roman"/>
          <w:i/>
        </w:rPr>
        <w:t xml:space="preserve">Tablica </w:t>
      </w:r>
      <w:r w:rsidRPr="00F376B7">
        <w:rPr>
          <w:rFonts w:ascii="Times New Roman" w:eastAsia="Times New Roman" w:hAnsi="Times New Roman" w:cs="Times New Roman"/>
          <w:i/>
        </w:rPr>
        <w:fldChar w:fldCharType="begin"/>
      </w:r>
      <w:r w:rsidRPr="00F376B7">
        <w:rPr>
          <w:rFonts w:ascii="Times New Roman" w:eastAsia="Times New Roman" w:hAnsi="Times New Roman" w:cs="Times New Roman"/>
          <w:i/>
        </w:rPr>
        <w:instrText xml:space="preserve"> SEQ Tablica \* ARABIC </w:instrText>
      </w:r>
      <w:r w:rsidRPr="00F376B7">
        <w:rPr>
          <w:rFonts w:ascii="Times New Roman" w:eastAsia="Times New Roman" w:hAnsi="Times New Roman" w:cs="Times New Roman"/>
          <w:i/>
        </w:rPr>
        <w:fldChar w:fldCharType="separate"/>
      </w:r>
      <w:r w:rsidR="00B32B92">
        <w:rPr>
          <w:rFonts w:ascii="Times New Roman" w:eastAsia="Times New Roman" w:hAnsi="Times New Roman" w:cs="Times New Roman"/>
          <w:i/>
          <w:noProof/>
        </w:rPr>
        <w:t>4</w:t>
      </w:r>
      <w:r w:rsidRPr="00F376B7">
        <w:rPr>
          <w:rFonts w:ascii="Times New Roman" w:eastAsia="Times New Roman" w:hAnsi="Times New Roman" w:cs="Times New Roman"/>
          <w:i/>
        </w:rPr>
        <w:fldChar w:fldCharType="end"/>
      </w:r>
      <w:r w:rsidRPr="00F376B7">
        <w:rPr>
          <w:rFonts w:ascii="Times New Roman" w:eastAsia="Times New Roman" w:hAnsi="Times New Roman" w:cs="Times New Roman"/>
          <w:i/>
        </w:rPr>
        <w:t>.</w:t>
      </w:r>
      <w:r w:rsidRPr="00F376B7">
        <w:rPr>
          <w:rFonts w:ascii="Times New Roman" w:eastAsia="Times New Roman" w:hAnsi="Times New Roman" w:cs="Times New Roman"/>
          <w:bCs/>
          <w:i/>
        </w:rPr>
        <w:t xml:space="preserve"> Poseb</w:t>
      </w:r>
      <w:r w:rsidR="0016395D">
        <w:rPr>
          <w:rFonts w:ascii="Times New Roman" w:eastAsia="Times New Roman" w:hAnsi="Times New Roman" w:cs="Times New Roman"/>
          <w:bCs/>
          <w:i/>
        </w:rPr>
        <w:t>an</w:t>
      </w:r>
      <w:r w:rsidRPr="00F376B7">
        <w:rPr>
          <w:rFonts w:ascii="Times New Roman" w:eastAsia="Times New Roman" w:hAnsi="Times New Roman" w:cs="Times New Roman"/>
          <w:bCs/>
          <w:i/>
        </w:rPr>
        <w:t xml:space="preserve"> cilj</w:t>
      </w:r>
      <w:bookmarkEnd w:id="21"/>
      <w:r w:rsidR="00EB7978">
        <w:rPr>
          <w:rFonts w:ascii="Times New Roman" w:eastAsia="Times New Roman" w:hAnsi="Times New Roman" w:cs="Times New Roman"/>
          <w:bCs/>
          <w:i/>
        </w:rPr>
        <w:t xml:space="preserve"> 9</w:t>
      </w:r>
      <w:r w:rsidR="009E6405">
        <w:rPr>
          <w:rFonts w:ascii="Times New Roman" w:eastAsia="Times New Roman" w:hAnsi="Times New Roman" w:cs="Times New Roman"/>
          <w:bCs/>
          <w:i/>
        </w:rPr>
        <w:t>.</w:t>
      </w:r>
      <w:r w:rsidR="006566DF" w:rsidRPr="006566DF">
        <w:rPr>
          <w:rFonts w:ascii="Times New Roman" w:eastAsia="Times New Roman" w:hAnsi="Times New Roman" w:cs="Times New Roman"/>
          <w:bCs/>
          <w:i/>
        </w:rPr>
        <w:t xml:space="preserve"> Unaprjeđenje osnovne regionalne i lokalne infrastrukture te organizacije prometnih sustava</w:t>
      </w:r>
      <w:bookmarkEnd w:id="22"/>
    </w:p>
    <w:tbl>
      <w:tblPr>
        <w:tblStyle w:val="Reetkatablice"/>
        <w:tblW w:w="0" w:type="auto"/>
        <w:jc w:val="center"/>
        <w:tblBorders>
          <w:top w:val="single" w:sz="4" w:space="0" w:color="8EAADB" w:themeColor="accent1" w:themeTint="99"/>
          <w:left w:val="single" w:sz="4" w:space="0" w:color="8EAADB" w:themeColor="accent1" w:themeTint="99"/>
          <w:bottom w:val="single" w:sz="4" w:space="0" w:color="8EAADB" w:themeColor="accent1" w:themeTint="99"/>
          <w:right w:val="single" w:sz="4" w:space="0" w:color="8EAADB" w:themeColor="accent1" w:themeTint="99"/>
          <w:insideH w:val="single" w:sz="4" w:space="0" w:color="8EAADB" w:themeColor="accent1" w:themeTint="99"/>
          <w:insideV w:val="single" w:sz="4" w:space="0" w:color="8EAADB" w:themeColor="accent1" w:themeTint="99"/>
        </w:tblBorders>
        <w:tblLook w:val="04A0" w:firstRow="1" w:lastRow="0" w:firstColumn="1" w:lastColumn="0" w:noHBand="0" w:noVBand="1"/>
      </w:tblPr>
      <w:tblGrid>
        <w:gridCol w:w="3624"/>
        <w:gridCol w:w="1812"/>
        <w:gridCol w:w="1813"/>
        <w:gridCol w:w="1813"/>
      </w:tblGrid>
      <w:tr w:rsidR="005B1E03" w:rsidRPr="00F24F21" w14:paraId="4DEC9E78" w14:textId="77777777" w:rsidTr="000C5AE5">
        <w:trPr>
          <w:jc w:val="center"/>
        </w:trPr>
        <w:tc>
          <w:tcPr>
            <w:tcW w:w="3624" w:type="dxa"/>
            <w:shd w:val="clear" w:color="auto" w:fill="BDD6EE" w:themeFill="accent5" w:themeFillTint="66"/>
          </w:tcPr>
          <w:p w14:paraId="4C20F25C" w14:textId="77777777" w:rsidR="005B1E03" w:rsidRPr="00F24F21" w:rsidRDefault="005B1E03" w:rsidP="007C170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F24F21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Pokazatelj ishoda za posebni cilj:</w:t>
            </w:r>
          </w:p>
        </w:tc>
        <w:tc>
          <w:tcPr>
            <w:tcW w:w="1812" w:type="dxa"/>
            <w:shd w:val="clear" w:color="auto" w:fill="BDD6EE" w:themeFill="accent5" w:themeFillTint="66"/>
          </w:tcPr>
          <w:p w14:paraId="26FE9494" w14:textId="520BB815" w:rsidR="005B1E03" w:rsidRPr="00B3562C" w:rsidRDefault="005B1E03" w:rsidP="001052A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B3562C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Početna vrijednost</w:t>
            </w:r>
          </w:p>
        </w:tc>
        <w:tc>
          <w:tcPr>
            <w:tcW w:w="1813" w:type="dxa"/>
            <w:shd w:val="clear" w:color="auto" w:fill="BDD6EE" w:themeFill="accent5" w:themeFillTint="66"/>
          </w:tcPr>
          <w:p w14:paraId="0F96B461" w14:textId="77777777" w:rsidR="005B1E03" w:rsidRPr="00B3562C" w:rsidRDefault="005B1E03" w:rsidP="007C170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B3562C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Ciljna vrijednost</w:t>
            </w:r>
          </w:p>
        </w:tc>
        <w:tc>
          <w:tcPr>
            <w:tcW w:w="1813" w:type="dxa"/>
            <w:shd w:val="clear" w:color="auto" w:fill="BDD6EE" w:themeFill="accent5" w:themeFillTint="66"/>
          </w:tcPr>
          <w:p w14:paraId="2392B313" w14:textId="77777777" w:rsidR="005B1E03" w:rsidRPr="00B3562C" w:rsidRDefault="005B1E03" w:rsidP="007C170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B3562C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Ostvarena vrijednost</w:t>
            </w:r>
          </w:p>
        </w:tc>
      </w:tr>
      <w:tr w:rsidR="00A634BB" w:rsidRPr="00F24F21" w14:paraId="2C39D5C0" w14:textId="77777777" w:rsidTr="00521FBE">
        <w:trPr>
          <w:jc w:val="center"/>
        </w:trPr>
        <w:tc>
          <w:tcPr>
            <w:tcW w:w="3624" w:type="dxa"/>
            <w:vAlign w:val="center"/>
          </w:tcPr>
          <w:p w14:paraId="76EEA0D0" w14:textId="5DE6118A" w:rsidR="00A634BB" w:rsidRPr="00F93853" w:rsidRDefault="00EB7978" w:rsidP="007C1704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F93853">
              <w:rPr>
                <w:rFonts w:ascii="Times New Roman" w:hAnsi="Times New Roman" w:cs="Times New Roman"/>
                <w:color w:val="000000"/>
              </w:rPr>
              <w:t>OI.02.11.42 Duljina rekonstruiranih cesta, u km</w:t>
            </w:r>
          </w:p>
        </w:tc>
        <w:tc>
          <w:tcPr>
            <w:tcW w:w="1812" w:type="dxa"/>
            <w:vAlign w:val="center"/>
          </w:tcPr>
          <w:p w14:paraId="3B9C458C" w14:textId="6A94851D" w:rsidR="00A634BB" w:rsidRPr="00431427" w:rsidRDefault="00F93853" w:rsidP="0005561D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33,50</w:t>
            </w:r>
          </w:p>
        </w:tc>
        <w:tc>
          <w:tcPr>
            <w:tcW w:w="1813" w:type="dxa"/>
            <w:vAlign w:val="center"/>
          </w:tcPr>
          <w:p w14:paraId="7524DA9B" w14:textId="0979D337" w:rsidR="00A634BB" w:rsidRPr="00431427" w:rsidRDefault="00F93853" w:rsidP="0005561D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46,00</w:t>
            </w:r>
          </w:p>
        </w:tc>
        <w:tc>
          <w:tcPr>
            <w:tcW w:w="1813" w:type="dxa"/>
            <w:vAlign w:val="center"/>
          </w:tcPr>
          <w:p w14:paraId="21E368D7" w14:textId="7D196B74" w:rsidR="00A634BB" w:rsidRPr="00224105" w:rsidRDefault="0073053F" w:rsidP="0005561D">
            <w:pPr>
              <w:spacing w:line="36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224105">
              <w:rPr>
                <w:rFonts w:ascii="Times New Roman" w:hAnsi="Times New Roman" w:cs="Times New Roman"/>
              </w:rPr>
              <w:t>1.517</w:t>
            </w:r>
          </w:p>
        </w:tc>
      </w:tr>
      <w:tr w:rsidR="000729E5" w:rsidRPr="00F24F21" w14:paraId="39DAA738" w14:textId="77777777" w:rsidTr="00521FBE">
        <w:trPr>
          <w:jc w:val="center"/>
        </w:trPr>
        <w:tc>
          <w:tcPr>
            <w:tcW w:w="3624" w:type="dxa"/>
            <w:vAlign w:val="center"/>
          </w:tcPr>
          <w:p w14:paraId="18F74454" w14:textId="21A93E28" w:rsidR="000729E5" w:rsidRPr="00F93853" w:rsidRDefault="000729E5" w:rsidP="007C1704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F93853">
              <w:rPr>
                <w:rFonts w:ascii="Times New Roman" w:hAnsi="Times New Roman" w:cs="Times New Roman"/>
                <w:color w:val="000000"/>
              </w:rPr>
              <w:t>OI.02.6.35 Stanovništvo priključeno na javnu vodoopskrbu</w:t>
            </w:r>
          </w:p>
        </w:tc>
        <w:tc>
          <w:tcPr>
            <w:tcW w:w="1812" w:type="dxa"/>
            <w:vAlign w:val="center"/>
          </w:tcPr>
          <w:p w14:paraId="6104FA2B" w14:textId="729274BB" w:rsidR="000729E5" w:rsidRPr="00431427" w:rsidRDefault="00F93853" w:rsidP="0005561D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2463</w:t>
            </w:r>
          </w:p>
        </w:tc>
        <w:tc>
          <w:tcPr>
            <w:tcW w:w="1813" w:type="dxa"/>
            <w:vAlign w:val="center"/>
          </w:tcPr>
          <w:p w14:paraId="16FE318B" w14:textId="1789DD21" w:rsidR="000729E5" w:rsidRPr="00431427" w:rsidRDefault="00F93853" w:rsidP="0005561D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2500</w:t>
            </w:r>
          </w:p>
        </w:tc>
        <w:tc>
          <w:tcPr>
            <w:tcW w:w="1813" w:type="dxa"/>
            <w:vAlign w:val="center"/>
          </w:tcPr>
          <w:p w14:paraId="30BF66E2" w14:textId="2FE4DE8E" w:rsidR="000729E5" w:rsidRPr="00224105" w:rsidRDefault="00060177" w:rsidP="0005561D">
            <w:pPr>
              <w:spacing w:line="36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224105">
              <w:rPr>
                <w:rFonts w:ascii="Times New Roman" w:hAnsi="Times New Roman" w:cs="Times New Roman"/>
              </w:rPr>
              <w:t>2500</w:t>
            </w:r>
          </w:p>
        </w:tc>
      </w:tr>
    </w:tbl>
    <w:p w14:paraId="5A2D518B" w14:textId="3A8D7241" w:rsidR="009829D3" w:rsidRPr="003E417C" w:rsidRDefault="004108DE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24" w:name="_Hlk161223268"/>
      <w:bookmarkEnd w:id="23"/>
      <w:r w:rsidRPr="003E417C">
        <w:rPr>
          <w:rFonts w:ascii="Times New Roman" w:hAnsi="Times New Roman" w:cs="Times New Roman"/>
          <w:sz w:val="24"/>
          <w:szCs w:val="24"/>
        </w:rPr>
        <w:t xml:space="preserve">Rezultati provedbe cilja </w:t>
      </w:r>
      <w:r w:rsidR="00552F8D" w:rsidRPr="003E417C">
        <w:rPr>
          <w:rFonts w:ascii="Times New Roman" w:hAnsi="Times New Roman" w:cs="Times New Roman"/>
          <w:sz w:val="24"/>
          <w:szCs w:val="24"/>
        </w:rPr>
        <w:t xml:space="preserve">ogledaju se u izgradnji i </w:t>
      </w:r>
      <w:r w:rsidR="00116743" w:rsidRPr="003E417C">
        <w:rPr>
          <w:rFonts w:ascii="Times New Roman" w:hAnsi="Times New Roman" w:cs="Times New Roman"/>
          <w:sz w:val="24"/>
          <w:szCs w:val="24"/>
        </w:rPr>
        <w:t>modernizaciji</w:t>
      </w:r>
      <w:r w:rsidR="00552F8D" w:rsidRPr="003E417C">
        <w:rPr>
          <w:rFonts w:ascii="Times New Roman" w:hAnsi="Times New Roman" w:cs="Times New Roman"/>
          <w:sz w:val="24"/>
          <w:szCs w:val="24"/>
        </w:rPr>
        <w:t xml:space="preserve"> prometne infrastrukture,</w:t>
      </w:r>
      <w:r w:rsidR="00116743" w:rsidRPr="003E417C">
        <w:rPr>
          <w:rFonts w:ascii="Times New Roman" w:hAnsi="Times New Roman" w:cs="Times New Roman"/>
          <w:sz w:val="24"/>
          <w:szCs w:val="24"/>
        </w:rPr>
        <w:t xml:space="preserve"> te izgradnji sustava vodne</w:t>
      </w:r>
      <w:r w:rsidR="007C1704" w:rsidRPr="003E417C">
        <w:rPr>
          <w:rFonts w:ascii="Times New Roman" w:hAnsi="Times New Roman" w:cs="Times New Roman"/>
          <w:sz w:val="24"/>
          <w:szCs w:val="24"/>
        </w:rPr>
        <w:t xml:space="preserve"> infrastrukture kako bi se podigla razina kvalitete života stanovnika.</w:t>
      </w:r>
    </w:p>
    <w:p w14:paraId="20067FD1" w14:textId="70E3E031" w:rsidR="00C5470D" w:rsidRPr="003E417C" w:rsidRDefault="004108DE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 xml:space="preserve">U okviru </w:t>
      </w:r>
      <w:r w:rsidR="00475D30" w:rsidRPr="003E417C">
        <w:rPr>
          <w:rFonts w:ascii="Times New Roman" w:hAnsi="Times New Roman" w:cs="Times New Roman"/>
          <w:sz w:val="24"/>
          <w:szCs w:val="24"/>
        </w:rPr>
        <w:t>općeg (strateškog)</w:t>
      </w:r>
      <w:r w:rsidRPr="003E417C">
        <w:rPr>
          <w:rFonts w:ascii="Times New Roman" w:hAnsi="Times New Roman" w:cs="Times New Roman"/>
          <w:sz w:val="24"/>
          <w:szCs w:val="24"/>
        </w:rPr>
        <w:t xml:space="preserve"> cilja 2. </w:t>
      </w:r>
      <w:r w:rsidR="00F24F0D" w:rsidRPr="003E417C">
        <w:rPr>
          <w:rFonts w:ascii="Times New Roman" w:hAnsi="Times New Roman" w:cs="Times New Roman"/>
          <w:sz w:val="24"/>
          <w:szCs w:val="24"/>
        </w:rPr>
        <w:t xml:space="preserve">Razvoj osnovnih infrastrukturnih aspekata grada </w:t>
      </w:r>
      <w:r w:rsidR="004E75E1" w:rsidRPr="003E417C">
        <w:rPr>
          <w:rFonts w:ascii="Times New Roman" w:hAnsi="Times New Roman" w:cs="Times New Roman"/>
          <w:sz w:val="24"/>
          <w:szCs w:val="24"/>
        </w:rPr>
        <w:t xml:space="preserve">u Planu ukupnog razvoja </w:t>
      </w:r>
      <w:r w:rsidR="00F24F0D" w:rsidRPr="003E417C">
        <w:rPr>
          <w:rFonts w:ascii="Times New Roman" w:hAnsi="Times New Roman" w:cs="Times New Roman"/>
          <w:sz w:val="24"/>
          <w:szCs w:val="24"/>
        </w:rPr>
        <w:t>Grada Varaždinskih Toplica</w:t>
      </w:r>
      <w:r w:rsidR="004E75E1" w:rsidRPr="003E417C">
        <w:rPr>
          <w:rFonts w:ascii="Times New Roman" w:hAnsi="Times New Roman" w:cs="Times New Roman"/>
          <w:sz w:val="24"/>
          <w:szCs w:val="24"/>
        </w:rPr>
        <w:t xml:space="preserve"> za razdoblje od 202</w:t>
      </w:r>
      <w:r w:rsidR="00F24F0D" w:rsidRPr="003E417C">
        <w:rPr>
          <w:rFonts w:ascii="Times New Roman" w:hAnsi="Times New Roman" w:cs="Times New Roman"/>
          <w:sz w:val="24"/>
          <w:szCs w:val="24"/>
        </w:rPr>
        <w:t>1</w:t>
      </w:r>
      <w:r w:rsidR="004E75E1" w:rsidRPr="003E417C">
        <w:rPr>
          <w:rFonts w:ascii="Times New Roman" w:hAnsi="Times New Roman" w:cs="Times New Roman"/>
          <w:sz w:val="24"/>
          <w:szCs w:val="24"/>
        </w:rPr>
        <w:t>.</w:t>
      </w:r>
      <w:r w:rsidR="00170588">
        <w:rPr>
          <w:rFonts w:ascii="Times New Roman" w:hAnsi="Times New Roman" w:cs="Times New Roman"/>
          <w:sz w:val="24"/>
          <w:szCs w:val="24"/>
        </w:rPr>
        <w:t>-</w:t>
      </w:r>
      <w:r w:rsidR="004E75E1" w:rsidRPr="003E417C">
        <w:rPr>
          <w:rFonts w:ascii="Times New Roman" w:hAnsi="Times New Roman" w:cs="Times New Roman"/>
          <w:sz w:val="24"/>
          <w:szCs w:val="24"/>
        </w:rPr>
        <w:t>203</w:t>
      </w:r>
      <w:r w:rsidR="00F24F0D" w:rsidRPr="003E417C">
        <w:rPr>
          <w:rFonts w:ascii="Times New Roman" w:hAnsi="Times New Roman" w:cs="Times New Roman"/>
          <w:sz w:val="24"/>
          <w:szCs w:val="24"/>
        </w:rPr>
        <w:t>1</w:t>
      </w:r>
      <w:r w:rsidR="004E75E1" w:rsidRPr="003E417C">
        <w:rPr>
          <w:rFonts w:ascii="Times New Roman" w:hAnsi="Times New Roman" w:cs="Times New Roman"/>
          <w:sz w:val="24"/>
          <w:szCs w:val="24"/>
        </w:rPr>
        <w:t xml:space="preserve">. godine definirano je </w:t>
      </w:r>
      <w:r w:rsidR="00906BD1" w:rsidRPr="003E417C">
        <w:rPr>
          <w:rFonts w:ascii="Times New Roman" w:hAnsi="Times New Roman" w:cs="Times New Roman"/>
          <w:sz w:val="24"/>
          <w:szCs w:val="24"/>
        </w:rPr>
        <w:t>dva</w:t>
      </w:r>
      <w:r w:rsidR="00F24F0D" w:rsidRPr="003E417C">
        <w:rPr>
          <w:rFonts w:ascii="Times New Roman" w:hAnsi="Times New Roman" w:cs="Times New Roman"/>
          <w:sz w:val="24"/>
          <w:szCs w:val="24"/>
        </w:rPr>
        <w:t xml:space="preserve"> </w:t>
      </w:r>
      <w:r w:rsidR="004E75E1" w:rsidRPr="003E417C">
        <w:rPr>
          <w:rFonts w:ascii="Times New Roman" w:hAnsi="Times New Roman" w:cs="Times New Roman"/>
          <w:sz w:val="24"/>
          <w:szCs w:val="24"/>
        </w:rPr>
        <w:t>prioritetn</w:t>
      </w:r>
      <w:r w:rsidR="00F24F0D" w:rsidRPr="003E417C">
        <w:rPr>
          <w:rFonts w:ascii="Times New Roman" w:hAnsi="Times New Roman" w:cs="Times New Roman"/>
          <w:sz w:val="24"/>
          <w:szCs w:val="24"/>
        </w:rPr>
        <w:t>a</w:t>
      </w:r>
      <w:r w:rsidR="004E75E1" w:rsidRPr="003E417C">
        <w:rPr>
          <w:rFonts w:ascii="Times New Roman" w:hAnsi="Times New Roman" w:cs="Times New Roman"/>
          <w:sz w:val="24"/>
          <w:szCs w:val="24"/>
        </w:rPr>
        <w:t xml:space="preserve"> područj</w:t>
      </w:r>
      <w:r w:rsidR="00F24F0D" w:rsidRPr="003E417C">
        <w:rPr>
          <w:rFonts w:ascii="Times New Roman" w:hAnsi="Times New Roman" w:cs="Times New Roman"/>
          <w:sz w:val="24"/>
          <w:szCs w:val="24"/>
        </w:rPr>
        <w:t>a</w:t>
      </w:r>
      <w:r w:rsidR="004E75E1" w:rsidRPr="003E417C">
        <w:rPr>
          <w:rFonts w:ascii="Times New Roman" w:hAnsi="Times New Roman" w:cs="Times New Roman"/>
          <w:sz w:val="24"/>
          <w:szCs w:val="24"/>
        </w:rPr>
        <w:t xml:space="preserve"> – </w:t>
      </w:r>
      <w:r w:rsidR="00CE2580" w:rsidRPr="003E417C">
        <w:rPr>
          <w:rFonts w:ascii="Times New Roman" w:hAnsi="Times New Roman" w:cs="Times New Roman"/>
          <w:sz w:val="24"/>
          <w:szCs w:val="24"/>
        </w:rPr>
        <w:t>„Rekonstrukcija i modernizacija infrastrukture“, „Uspostavljanje i razvoj učinkovitog sustava vodnog gospodarstva“</w:t>
      </w:r>
      <w:r w:rsidR="00906BD1" w:rsidRPr="003E417C">
        <w:rPr>
          <w:rFonts w:ascii="Times New Roman" w:hAnsi="Times New Roman" w:cs="Times New Roman"/>
          <w:sz w:val="24"/>
          <w:szCs w:val="24"/>
        </w:rPr>
        <w:t xml:space="preserve"> koji su povezani sa Posebnim ciljem 9: </w:t>
      </w:r>
      <w:r w:rsidR="007C5A64" w:rsidRPr="003E417C">
        <w:rPr>
          <w:rFonts w:ascii="Times New Roman" w:hAnsi="Times New Roman" w:cs="Times New Roman"/>
          <w:sz w:val="24"/>
          <w:szCs w:val="24"/>
        </w:rPr>
        <w:t>U</w:t>
      </w:r>
      <w:r w:rsidR="00906BD1" w:rsidRPr="003E417C">
        <w:rPr>
          <w:rFonts w:ascii="Times New Roman" w:hAnsi="Times New Roman" w:cs="Times New Roman"/>
          <w:sz w:val="24"/>
          <w:szCs w:val="24"/>
        </w:rPr>
        <w:t>naprjeđenje osnovne regionalne i lokalne infrastrukture te organizacije prometnih sustava</w:t>
      </w:r>
      <w:r w:rsidR="007C5A64" w:rsidRPr="003E417C">
        <w:rPr>
          <w:rFonts w:ascii="Times New Roman" w:hAnsi="Times New Roman" w:cs="Times New Roman"/>
          <w:sz w:val="24"/>
          <w:szCs w:val="24"/>
        </w:rPr>
        <w:t xml:space="preserve"> (PR VŽ).</w:t>
      </w:r>
    </w:p>
    <w:bookmarkEnd w:id="24"/>
    <w:p w14:paraId="7F93A26F" w14:textId="63601ABE" w:rsidR="00EE5E51" w:rsidRPr="003E417C" w:rsidRDefault="00851F6F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 xml:space="preserve">Prioritet 2.1. Rekonstrukcija i modernizacija infrastrukture, </w:t>
      </w:r>
      <w:r w:rsidR="002836FE" w:rsidRPr="003E417C">
        <w:rPr>
          <w:rFonts w:ascii="Times New Roman" w:hAnsi="Times New Roman" w:cs="Times New Roman"/>
          <w:sz w:val="24"/>
          <w:szCs w:val="24"/>
        </w:rPr>
        <w:t xml:space="preserve">ovim prioritetnim područjem </w:t>
      </w:r>
      <w:r w:rsidR="0047525A" w:rsidRPr="003E417C">
        <w:rPr>
          <w:rFonts w:ascii="Times New Roman" w:hAnsi="Times New Roman" w:cs="Times New Roman"/>
          <w:sz w:val="24"/>
          <w:szCs w:val="24"/>
        </w:rPr>
        <w:t>ulaže se</w:t>
      </w:r>
      <w:r w:rsidR="002836FE" w:rsidRPr="003E417C">
        <w:rPr>
          <w:rFonts w:ascii="Times New Roman" w:hAnsi="Times New Roman" w:cs="Times New Roman"/>
          <w:sz w:val="24"/>
          <w:szCs w:val="24"/>
        </w:rPr>
        <w:t xml:space="preserve"> </w:t>
      </w:r>
      <w:r w:rsidR="006A04D7" w:rsidRPr="003E417C">
        <w:rPr>
          <w:rFonts w:ascii="Times New Roman" w:hAnsi="Times New Roman" w:cs="Times New Roman"/>
          <w:sz w:val="24"/>
          <w:szCs w:val="24"/>
        </w:rPr>
        <w:t xml:space="preserve">u </w:t>
      </w:r>
      <w:r w:rsidR="005A4F89" w:rsidRPr="003E417C">
        <w:rPr>
          <w:rFonts w:ascii="Times New Roman" w:hAnsi="Times New Roman" w:cs="Times New Roman"/>
          <w:sz w:val="24"/>
          <w:szCs w:val="24"/>
        </w:rPr>
        <w:t>poboljšanje</w:t>
      </w:r>
      <w:r w:rsidR="002836FE" w:rsidRPr="003E417C">
        <w:rPr>
          <w:rFonts w:ascii="Times New Roman" w:hAnsi="Times New Roman" w:cs="Times New Roman"/>
          <w:sz w:val="24"/>
          <w:szCs w:val="24"/>
        </w:rPr>
        <w:t xml:space="preserve"> prometn</w:t>
      </w:r>
      <w:r w:rsidR="005A4F89" w:rsidRPr="003E417C">
        <w:rPr>
          <w:rFonts w:ascii="Times New Roman" w:hAnsi="Times New Roman" w:cs="Times New Roman"/>
          <w:sz w:val="24"/>
          <w:szCs w:val="24"/>
        </w:rPr>
        <w:t>e</w:t>
      </w:r>
      <w:r w:rsidR="002836FE" w:rsidRPr="003E417C">
        <w:rPr>
          <w:rFonts w:ascii="Times New Roman" w:hAnsi="Times New Roman" w:cs="Times New Roman"/>
          <w:sz w:val="24"/>
          <w:szCs w:val="24"/>
        </w:rPr>
        <w:t xml:space="preserve"> infrastruktur</w:t>
      </w:r>
      <w:r w:rsidR="005A4F89" w:rsidRPr="003E417C">
        <w:rPr>
          <w:rFonts w:ascii="Times New Roman" w:hAnsi="Times New Roman" w:cs="Times New Roman"/>
          <w:sz w:val="24"/>
          <w:szCs w:val="24"/>
        </w:rPr>
        <w:t>e</w:t>
      </w:r>
      <w:r w:rsidR="002836FE" w:rsidRPr="003E417C">
        <w:rPr>
          <w:rFonts w:ascii="Times New Roman" w:hAnsi="Times New Roman" w:cs="Times New Roman"/>
          <w:sz w:val="24"/>
          <w:szCs w:val="24"/>
        </w:rPr>
        <w:t xml:space="preserve"> </w:t>
      </w:r>
      <w:r w:rsidR="0047525A" w:rsidRPr="003E417C">
        <w:rPr>
          <w:rFonts w:ascii="Times New Roman" w:hAnsi="Times New Roman" w:cs="Times New Roman"/>
          <w:sz w:val="24"/>
          <w:szCs w:val="24"/>
        </w:rPr>
        <w:t xml:space="preserve">kako bi se </w:t>
      </w:r>
      <w:r w:rsidR="006A04D7" w:rsidRPr="003E417C">
        <w:rPr>
          <w:rFonts w:ascii="Times New Roman" w:hAnsi="Times New Roman" w:cs="Times New Roman"/>
          <w:sz w:val="24"/>
          <w:szCs w:val="24"/>
        </w:rPr>
        <w:t>p</w:t>
      </w:r>
      <w:r w:rsidR="002836FE" w:rsidRPr="003E417C">
        <w:rPr>
          <w:rFonts w:ascii="Times New Roman" w:hAnsi="Times New Roman" w:cs="Times New Roman"/>
          <w:sz w:val="24"/>
          <w:szCs w:val="24"/>
        </w:rPr>
        <w:t>odig</w:t>
      </w:r>
      <w:r w:rsidR="0047525A" w:rsidRPr="003E417C">
        <w:rPr>
          <w:rFonts w:ascii="Times New Roman" w:hAnsi="Times New Roman" w:cs="Times New Roman"/>
          <w:sz w:val="24"/>
          <w:szCs w:val="24"/>
        </w:rPr>
        <w:t xml:space="preserve">la </w:t>
      </w:r>
      <w:r w:rsidR="002836FE" w:rsidRPr="003E417C">
        <w:rPr>
          <w:rFonts w:ascii="Times New Roman" w:hAnsi="Times New Roman" w:cs="Times New Roman"/>
          <w:sz w:val="24"/>
          <w:szCs w:val="24"/>
        </w:rPr>
        <w:t xml:space="preserve">razina efikasnosti cestovne </w:t>
      </w:r>
      <w:r w:rsidR="00897BF9" w:rsidRPr="003E417C">
        <w:rPr>
          <w:rFonts w:ascii="Times New Roman" w:hAnsi="Times New Roman" w:cs="Times New Roman"/>
          <w:sz w:val="24"/>
          <w:szCs w:val="24"/>
        </w:rPr>
        <w:t xml:space="preserve">i druge </w:t>
      </w:r>
      <w:r w:rsidR="002836FE" w:rsidRPr="003E417C">
        <w:rPr>
          <w:rFonts w:ascii="Times New Roman" w:hAnsi="Times New Roman" w:cs="Times New Roman"/>
          <w:sz w:val="24"/>
          <w:szCs w:val="24"/>
        </w:rPr>
        <w:t>prometne infrastrukture grada koja je bitna za budući gospodarski razvoj</w:t>
      </w:r>
      <w:r w:rsidR="006A04D7" w:rsidRPr="003E417C">
        <w:rPr>
          <w:rFonts w:ascii="Times New Roman" w:hAnsi="Times New Roman" w:cs="Times New Roman"/>
          <w:sz w:val="24"/>
          <w:szCs w:val="24"/>
        </w:rPr>
        <w:t>, te se olakšanje mobilnosti stanovništva.</w:t>
      </w:r>
    </w:p>
    <w:p w14:paraId="5F673BF7" w14:textId="77777777" w:rsidR="00EE5E51" w:rsidRPr="003E417C" w:rsidRDefault="0043530D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>Projekti koji su planirani u ovom prioritetu su</w:t>
      </w:r>
      <w:r w:rsidR="00D71D81" w:rsidRPr="003E417C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3635C0B6" w14:textId="77777777" w:rsidR="00EE5E51" w:rsidRPr="00C47525" w:rsidRDefault="00D71D81">
      <w:pPr>
        <w:pStyle w:val="Odlomakpopisa"/>
        <w:numPr>
          <w:ilvl w:val="0"/>
          <w:numId w:val="7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7525">
        <w:rPr>
          <w:rFonts w:ascii="Times New Roman" w:hAnsi="Times New Roman" w:cs="Times New Roman"/>
          <w:sz w:val="24"/>
          <w:szCs w:val="24"/>
        </w:rPr>
        <w:t>Sanacija drvenog mosta na rijeci Bednji,</w:t>
      </w:r>
    </w:p>
    <w:p w14:paraId="19A2D5A4" w14:textId="3FA5A383" w:rsidR="00EE5E51" w:rsidRPr="006A750E" w:rsidRDefault="00D71D81">
      <w:pPr>
        <w:pStyle w:val="Odlomakpopisa"/>
        <w:numPr>
          <w:ilvl w:val="0"/>
          <w:numId w:val="7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Izgradnja i rekonstrukcija cesta, ulica,</w:t>
      </w:r>
      <w:r w:rsidR="00F74967" w:rsidRPr="006A750E">
        <w:rPr>
          <w:rFonts w:ascii="Times New Roman" w:hAnsi="Times New Roman" w:cs="Times New Roman"/>
          <w:sz w:val="24"/>
          <w:szCs w:val="24"/>
        </w:rPr>
        <w:t xml:space="preserve"> </w:t>
      </w:r>
      <w:r w:rsidRPr="006A750E">
        <w:rPr>
          <w:rFonts w:ascii="Times New Roman" w:hAnsi="Times New Roman" w:cs="Times New Roman"/>
          <w:sz w:val="24"/>
          <w:szCs w:val="24"/>
        </w:rPr>
        <w:t>nogostupa i pješačkih površina,</w:t>
      </w:r>
    </w:p>
    <w:p w14:paraId="6D9E79EA" w14:textId="77777777" w:rsidR="00EE5E51" w:rsidRPr="00C47525" w:rsidRDefault="00D71D81">
      <w:pPr>
        <w:pStyle w:val="Odlomakpopisa"/>
        <w:numPr>
          <w:ilvl w:val="0"/>
          <w:numId w:val="7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7525">
        <w:rPr>
          <w:rFonts w:ascii="Times New Roman" w:hAnsi="Times New Roman" w:cs="Times New Roman"/>
          <w:sz w:val="24"/>
          <w:szCs w:val="24"/>
        </w:rPr>
        <w:t>Uređenje nerazvrstanih cesta na području Grada Varaždinskih Toplica,</w:t>
      </w:r>
    </w:p>
    <w:p w14:paraId="1507769A" w14:textId="5C9A7827" w:rsidR="00841350" w:rsidRPr="00C47525" w:rsidRDefault="00D71D81">
      <w:pPr>
        <w:pStyle w:val="Odlomakpopisa"/>
        <w:numPr>
          <w:ilvl w:val="0"/>
          <w:numId w:val="7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7525">
        <w:rPr>
          <w:rFonts w:ascii="Times New Roman" w:hAnsi="Times New Roman" w:cs="Times New Roman"/>
          <w:sz w:val="24"/>
          <w:szCs w:val="24"/>
        </w:rPr>
        <w:lastRenderedPageBreak/>
        <w:t xml:space="preserve">Priprema projektno-tehničke dokumentacije za sanaciju NC Cvjetna ulica i NC </w:t>
      </w:r>
      <w:proofErr w:type="spellStart"/>
      <w:r w:rsidRPr="00C47525">
        <w:rPr>
          <w:rFonts w:ascii="Times New Roman" w:hAnsi="Times New Roman" w:cs="Times New Roman"/>
          <w:sz w:val="24"/>
          <w:szCs w:val="24"/>
        </w:rPr>
        <w:t>Hrastov</w:t>
      </w:r>
      <w:r w:rsidR="00B32B92">
        <w:rPr>
          <w:rFonts w:ascii="Times New Roman" w:hAnsi="Times New Roman" w:cs="Times New Roman"/>
          <w:sz w:val="24"/>
          <w:szCs w:val="24"/>
        </w:rPr>
        <w:t>ec</w:t>
      </w:r>
      <w:proofErr w:type="spellEnd"/>
      <w:r w:rsidRPr="00C47525">
        <w:rPr>
          <w:rFonts w:ascii="Times New Roman" w:hAnsi="Times New Roman" w:cs="Times New Roman"/>
          <w:sz w:val="24"/>
          <w:szCs w:val="24"/>
        </w:rPr>
        <w:t xml:space="preserve">-Petkovec, </w:t>
      </w:r>
    </w:p>
    <w:p w14:paraId="7DB1BC18" w14:textId="77777777" w:rsidR="00841350" w:rsidRPr="00C47525" w:rsidRDefault="00D71D81">
      <w:pPr>
        <w:pStyle w:val="Odlomakpopisa"/>
        <w:numPr>
          <w:ilvl w:val="0"/>
          <w:numId w:val="7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7525">
        <w:rPr>
          <w:rFonts w:ascii="Times New Roman" w:hAnsi="Times New Roman" w:cs="Times New Roman"/>
          <w:sz w:val="24"/>
          <w:szCs w:val="24"/>
        </w:rPr>
        <w:t>Sanacija perivojnih stepenica kod Duge ulice do Ulice nad zidom u Varaždinskim Toplicama,</w:t>
      </w:r>
    </w:p>
    <w:p w14:paraId="56CC7874" w14:textId="56EA8308" w:rsidR="00C5470D" w:rsidRPr="006A750E" w:rsidRDefault="00D71D81">
      <w:pPr>
        <w:pStyle w:val="Odlomakpopisa"/>
        <w:numPr>
          <w:ilvl w:val="0"/>
          <w:numId w:val="7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Modernizacija parkirališta kod groblja u Varaždinskim Toplicama</w:t>
      </w:r>
      <w:r w:rsidR="00FA1898" w:rsidRPr="006A750E">
        <w:rPr>
          <w:rFonts w:ascii="Times New Roman" w:hAnsi="Times New Roman" w:cs="Times New Roman"/>
          <w:sz w:val="24"/>
          <w:szCs w:val="24"/>
        </w:rPr>
        <w:t>.</w:t>
      </w:r>
    </w:p>
    <w:p w14:paraId="08111D55" w14:textId="77777777" w:rsidR="001D78B4" w:rsidRPr="006A750E" w:rsidRDefault="001D78B4" w:rsidP="007C1704">
      <w:pPr>
        <w:spacing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Ukupna vrijednost projekata unutar ovog prioriteta tijekom razdoblja trajanja Plana ukupnog razvoja iznosi 2.143.487,39 eura, što predstavlja značajno ulaganje u prometnu infrastrukturu i sigurnost cestovnog prometa. Tijekom 2024. godine za provedbu planiranih aktivnosti utrošeno je 276.180,55 eura, pri čemu su sredstva bila usmjerena na izgradnju i rekonstrukciju cesta i ulica, čime se nastojala poboljšati prometna povezanost i sigurnost. Također se radilo na uređenju nogostupa i pješačkih površina kako bi se omogućilo sigurnije i lakše kretanje pješaka, posebice ranjivih skupina poput djece, starijih osoba i osoba s invaliditetom. Uz to, u sklopu mjera za povećanje sigurnosti u cestovnom prometu, postavljene su kamere za video nadzor, čime se dodatno unaprijedio sustav kontrole prometa i povećala sigurnost svih sudionika. Ova ulaganja imaju dugoročan cilj poboljšanja prometne infrastrukture, smanjenja rizika od prometnih nesreća te podizanja kvalitete života građana kroz sigurnije i učinkovitije prometno okruženje.</w:t>
      </w:r>
    </w:p>
    <w:p w14:paraId="5A590A30" w14:textId="3F0042D8" w:rsidR="00810127" w:rsidRPr="006A750E" w:rsidRDefault="001E754C" w:rsidP="007C1704">
      <w:pPr>
        <w:spacing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Prioritet 2.2. Uspostavljanje i razvoj učinkovitog sustava vodnog gospodarstva</w:t>
      </w:r>
      <w:r w:rsidR="00897BF9" w:rsidRPr="006A750E">
        <w:rPr>
          <w:rFonts w:ascii="Times New Roman" w:hAnsi="Times New Roman" w:cs="Times New Roman"/>
          <w:sz w:val="24"/>
          <w:szCs w:val="24"/>
        </w:rPr>
        <w:t>, kroz ovaj prioritet planira se</w:t>
      </w:r>
      <w:r w:rsidR="00350B1D" w:rsidRPr="006A750E">
        <w:rPr>
          <w:rFonts w:ascii="Times New Roman" w:hAnsi="Times New Roman" w:cs="Times New Roman"/>
          <w:sz w:val="24"/>
          <w:szCs w:val="24"/>
        </w:rPr>
        <w:t xml:space="preserve"> poboljšanje vodno-komunalne infrastrukture na području Grada. </w:t>
      </w:r>
    </w:p>
    <w:p w14:paraId="0FA23391" w14:textId="77777777" w:rsidR="00810127" w:rsidRPr="006A750E" w:rsidRDefault="00350B1D" w:rsidP="007C1704">
      <w:pPr>
        <w:spacing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 xml:space="preserve">Projekti planirani u ovom prioritetu su: </w:t>
      </w:r>
    </w:p>
    <w:p w14:paraId="6DF9CA43" w14:textId="77777777" w:rsidR="00810127" w:rsidRPr="006A750E" w:rsidRDefault="00350B1D">
      <w:pPr>
        <w:pStyle w:val="Odlomakpopisa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Sustav odvodnje i pročišćavanje otpadnih voda aglomeracije Varaždinskih Toplica,</w:t>
      </w:r>
    </w:p>
    <w:p w14:paraId="5771AB74" w14:textId="77777777" w:rsidR="00810127" w:rsidRPr="006A750E" w:rsidRDefault="00350B1D">
      <w:pPr>
        <w:pStyle w:val="Odlomakpopisa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Vodo-istražni radovi bušotine VTT-1 u Varaždinskim Toplicama</w:t>
      </w:r>
      <w:r w:rsidR="006652EB" w:rsidRPr="006A750E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32C00DAD" w14:textId="22D16DE5" w:rsidR="001E754C" w:rsidRPr="006A750E" w:rsidRDefault="00350B1D">
      <w:pPr>
        <w:pStyle w:val="Odlomakpopisa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Izrada tehničke dokumentacije za geotermalni razvoj Grada Varaždinskih Toplica</w:t>
      </w:r>
      <w:r w:rsidR="006652EB" w:rsidRPr="006A750E">
        <w:rPr>
          <w:rFonts w:ascii="Times New Roman" w:hAnsi="Times New Roman" w:cs="Times New Roman"/>
          <w:sz w:val="24"/>
          <w:szCs w:val="24"/>
        </w:rPr>
        <w:t>.</w:t>
      </w:r>
    </w:p>
    <w:p w14:paraId="0F37E95F" w14:textId="53996E2C" w:rsidR="006652EB" w:rsidRPr="003E417C" w:rsidRDefault="006652EB" w:rsidP="007C1704">
      <w:pPr>
        <w:spacing w:line="360" w:lineRule="auto"/>
        <w:ind w:firstLine="644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 xml:space="preserve">Ukupna vrijednost projekata u ovom prioritetu tijekom razdoblja trajanja Plana ukupnog razvoja iznosi </w:t>
      </w:r>
      <w:r w:rsidR="00F510A1" w:rsidRPr="006A750E">
        <w:rPr>
          <w:rFonts w:ascii="Times New Roman" w:hAnsi="Times New Roman" w:cs="Times New Roman"/>
          <w:sz w:val="24"/>
          <w:szCs w:val="24"/>
        </w:rPr>
        <w:t xml:space="preserve">615.501,84 </w:t>
      </w:r>
      <w:r w:rsidRPr="006A750E">
        <w:rPr>
          <w:rFonts w:ascii="Times New Roman" w:hAnsi="Times New Roman" w:cs="Times New Roman"/>
          <w:sz w:val="24"/>
          <w:szCs w:val="24"/>
        </w:rPr>
        <w:t>eura. U 202</w:t>
      </w:r>
      <w:r w:rsidR="00685CF8" w:rsidRPr="006A750E">
        <w:rPr>
          <w:rFonts w:ascii="Times New Roman" w:hAnsi="Times New Roman" w:cs="Times New Roman"/>
          <w:sz w:val="24"/>
          <w:szCs w:val="24"/>
        </w:rPr>
        <w:t>4</w:t>
      </w:r>
      <w:r w:rsidRPr="006A750E">
        <w:rPr>
          <w:rFonts w:ascii="Times New Roman" w:hAnsi="Times New Roman" w:cs="Times New Roman"/>
          <w:sz w:val="24"/>
          <w:szCs w:val="24"/>
        </w:rPr>
        <w:t xml:space="preserve">. godini za provedbu projekata utrošeno je ukupno </w:t>
      </w:r>
      <w:r w:rsidR="00685CF8" w:rsidRPr="006A750E">
        <w:rPr>
          <w:rFonts w:ascii="Times New Roman" w:hAnsi="Times New Roman" w:cs="Times New Roman"/>
          <w:sz w:val="24"/>
          <w:szCs w:val="24"/>
        </w:rPr>
        <w:t>524,09</w:t>
      </w:r>
      <w:r w:rsidR="00D925F2" w:rsidRPr="006A750E">
        <w:rPr>
          <w:rFonts w:ascii="Times New Roman" w:hAnsi="Times New Roman" w:cs="Times New Roman"/>
          <w:sz w:val="24"/>
          <w:szCs w:val="24"/>
        </w:rPr>
        <w:t xml:space="preserve"> </w:t>
      </w:r>
      <w:r w:rsidRPr="006A750E">
        <w:rPr>
          <w:rFonts w:ascii="Times New Roman" w:hAnsi="Times New Roman" w:cs="Times New Roman"/>
          <w:sz w:val="24"/>
          <w:szCs w:val="24"/>
        </w:rPr>
        <w:t>eura</w:t>
      </w:r>
      <w:r w:rsidR="00AB65C7" w:rsidRPr="006A750E">
        <w:rPr>
          <w:rFonts w:ascii="Times New Roman" w:hAnsi="Times New Roman" w:cs="Times New Roman"/>
          <w:sz w:val="24"/>
          <w:szCs w:val="24"/>
        </w:rPr>
        <w:t xml:space="preserve"> i to za </w:t>
      </w:r>
      <w:r w:rsidR="0010072C" w:rsidRPr="006A750E">
        <w:rPr>
          <w:rFonts w:ascii="Times New Roman" w:hAnsi="Times New Roman" w:cs="Times New Roman"/>
          <w:sz w:val="24"/>
          <w:szCs w:val="24"/>
        </w:rPr>
        <w:t xml:space="preserve">projekt </w:t>
      </w:r>
      <w:r w:rsidR="00AB65C7" w:rsidRPr="006A750E">
        <w:rPr>
          <w:rFonts w:ascii="Times New Roman" w:hAnsi="Times New Roman" w:cs="Times New Roman"/>
          <w:sz w:val="24"/>
          <w:szCs w:val="24"/>
        </w:rPr>
        <w:t>Sustav odvodnje i pročišćavanje otpadnih voda aglomeracije Varaždinskih Toplica iako u Planu ukupnog razvoja nisu bila planirana sredstva za 2024. godinu</w:t>
      </w:r>
      <w:r w:rsidR="003B6D1E" w:rsidRPr="006A750E">
        <w:rPr>
          <w:rFonts w:ascii="Times New Roman" w:hAnsi="Times New Roman" w:cs="Times New Roman"/>
          <w:sz w:val="24"/>
          <w:szCs w:val="24"/>
        </w:rPr>
        <w:t>. Dok s</w:t>
      </w:r>
      <w:r w:rsidR="0010072C" w:rsidRPr="006A750E">
        <w:rPr>
          <w:rFonts w:ascii="Times New Roman" w:hAnsi="Times New Roman" w:cs="Times New Roman"/>
          <w:sz w:val="24"/>
          <w:szCs w:val="24"/>
        </w:rPr>
        <w:t>u</w:t>
      </w:r>
      <w:r w:rsidR="003B6D1E" w:rsidRPr="006A750E">
        <w:rPr>
          <w:rFonts w:ascii="Times New Roman" w:hAnsi="Times New Roman" w:cs="Times New Roman"/>
          <w:sz w:val="24"/>
          <w:szCs w:val="24"/>
        </w:rPr>
        <w:t xml:space="preserve"> za projekt Vodo-istražni radovi bušotine VTT-1 u Varaždinskim Toplicama planirana sredstva u 2024. godini</w:t>
      </w:r>
      <w:r w:rsidR="005B4C17" w:rsidRPr="006A750E">
        <w:rPr>
          <w:rFonts w:ascii="Times New Roman" w:hAnsi="Times New Roman" w:cs="Times New Roman"/>
          <w:sz w:val="24"/>
          <w:szCs w:val="24"/>
        </w:rPr>
        <w:t>,</w:t>
      </w:r>
      <w:r w:rsidR="003B6D1E" w:rsidRPr="006A750E">
        <w:rPr>
          <w:rFonts w:ascii="Times New Roman" w:hAnsi="Times New Roman" w:cs="Times New Roman"/>
          <w:sz w:val="24"/>
          <w:szCs w:val="24"/>
        </w:rPr>
        <w:t xml:space="preserve"> </w:t>
      </w:r>
      <w:r w:rsidR="0010072C" w:rsidRPr="006A750E">
        <w:rPr>
          <w:rFonts w:ascii="Times New Roman" w:hAnsi="Times New Roman" w:cs="Times New Roman"/>
          <w:sz w:val="24"/>
          <w:szCs w:val="24"/>
        </w:rPr>
        <w:t xml:space="preserve">ali </w:t>
      </w:r>
      <w:r w:rsidR="003B6D1E" w:rsidRPr="006A750E">
        <w:rPr>
          <w:rFonts w:ascii="Times New Roman" w:hAnsi="Times New Roman" w:cs="Times New Roman"/>
          <w:sz w:val="24"/>
          <w:szCs w:val="24"/>
        </w:rPr>
        <w:t>za isti sredstva nisu utrošena u izvještajnom razdoblju.</w:t>
      </w:r>
      <w:r w:rsidR="005601F5" w:rsidRPr="006A750E">
        <w:rPr>
          <w:rFonts w:ascii="Times New Roman" w:hAnsi="Times New Roman" w:cs="Times New Roman"/>
          <w:sz w:val="24"/>
          <w:szCs w:val="24"/>
        </w:rPr>
        <w:t xml:space="preserve"> </w:t>
      </w:r>
      <w:r w:rsidR="004A3475" w:rsidRPr="006A750E">
        <w:rPr>
          <w:rFonts w:ascii="Times New Roman" w:hAnsi="Times New Roman" w:cs="Times New Roman"/>
          <w:sz w:val="24"/>
          <w:szCs w:val="24"/>
        </w:rPr>
        <w:t xml:space="preserve">Sufinancirala se izgradnja vodovodnih mreža te </w:t>
      </w:r>
      <w:r w:rsidR="005601F5" w:rsidRPr="006A750E">
        <w:rPr>
          <w:rFonts w:ascii="Times New Roman" w:hAnsi="Times New Roman" w:cs="Times New Roman"/>
          <w:sz w:val="24"/>
          <w:szCs w:val="24"/>
        </w:rPr>
        <w:t>su za to utrošena sredstva u iznosu od 19.750,19 eura.</w:t>
      </w:r>
    </w:p>
    <w:p w14:paraId="5BF7E8A4" w14:textId="2D305881" w:rsidR="00C2340B" w:rsidRPr="003E417C" w:rsidRDefault="00C2340B" w:rsidP="007C170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25" w:name="_Hlk161223628"/>
      <w:r w:rsidRPr="003E417C">
        <w:rPr>
          <w:rFonts w:ascii="Times New Roman" w:hAnsi="Times New Roman" w:cs="Times New Roman"/>
          <w:sz w:val="24"/>
          <w:szCs w:val="24"/>
        </w:rPr>
        <w:lastRenderedPageBreak/>
        <w:t>Doprinos ostvarenju navedenog cilja ostvaren je putem sljedećih mjera:</w:t>
      </w:r>
    </w:p>
    <w:p w14:paraId="73C1BF5E" w14:textId="1CCAE3D7" w:rsidR="00860B2C" w:rsidRPr="003E417C" w:rsidRDefault="00860B2C">
      <w:pPr>
        <w:pStyle w:val="Odlomakpopisa"/>
        <w:numPr>
          <w:ilvl w:val="0"/>
          <w:numId w:val="3"/>
        </w:numPr>
        <w:spacing w:line="360" w:lineRule="auto"/>
        <w:ind w:hanging="484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3E417C">
        <w:rPr>
          <w:rFonts w:ascii="Times New Roman" w:hAnsi="Times New Roman" w:cs="Times New Roman"/>
          <w:i/>
          <w:iCs/>
          <w:sz w:val="24"/>
          <w:szCs w:val="24"/>
        </w:rPr>
        <w:t>Mjera 9.1.Razvoj moderne prometne infrastrukture (PR VŽ) – (M 2.1.1.</w:t>
      </w:r>
      <w:r w:rsidR="0064365D" w:rsidRPr="003E417C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3E417C">
        <w:rPr>
          <w:rFonts w:ascii="Times New Roman" w:hAnsi="Times New Roman" w:cs="Times New Roman"/>
          <w:i/>
          <w:iCs/>
          <w:sz w:val="24"/>
          <w:szCs w:val="24"/>
        </w:rPr>
        <w:t>Unapređenje mreže prometne infrastrukture)</w:t>
      </w:r>
    </w:p>
    <w:p w14:paraId="0E4F06ED" w14:textId="78D79822" w:rsidR="00860B2C" w:rsidRPr="003E417C" w:rsidRDefault="00860B2C">
      <w:pPr>
        <w:pStyle w:val="Odlomakpopisa"/>
        <w:numPr>
          <w:ilvl w:val="0"/>
          <w:numId w:val="3"/>
        </w:numPr>
        <w:spacing w:line="360" w:lineRule="auto"/>
        <w:ind w:hanging="484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3E417C">
        <w:rPr>
          <w:rFonts w:ascii="Times New Roman" w:hAnsi="Times New Roman" w:cs="Times New Roman"/>
          <w:i/>
          <w:iCs/>
          <w:sz w:val="24"/>
          <w:szCs w:val="24"/>
        </w:rPr>
        <w:t>Mjera 9.4. Razvoj i unaprjeđenje komunalne infrastrukture</w:t>
      </w:r>
      <w:r w:rsidR="0064365D" w:rsidRPr="003E417C">
        <w:rPr>
          <w:rFonts w:ascii="Times New Roman" w:hAnsi="Times New Roman" w:cs="Times New Roman"/>
          <w:i/>
          <w:iCs/>
          <w:sz w:val="24"/>
          <w:szCs w:val="24"/>
        </w:rPr>
        <w:t xml:space="preserve"> (M 2.2.1. Izgradnja i rekonstrukcija sustava odvodnje)</w:t>
      </w:r>
    </w:p>
    <w:p w14:paraId="2D695B4C" w14:textId="4A4DE054" w:rsidR="00C2340B" w:rsidRPr="003E417C" w:rsidRDefault="00DD0CAE" w:rsidP="007C1704">
      <w:pPr>
        <w:spacing w:line="360" w:lineRule="auto"/>
        <w:ind w:firstLine="408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>Mjer</w:t>
      </w:r>
      <w:r w:rsidR="00642983" w:rsidRPr="003E417C">
        <w:rPr>
          <w:rFonts w:ascii="Times New Roman" w:hAnsi="Times New Roman" w:cs="Times New Roman"/>
          <w:sz w:val="24"/>
          <w:szCs w:val="24"/>
        </w:rPr>
        <w:t>e</w:t>
      </w:r>
      <w:r w:rsidRPr="003E417C">
        <w:rPr>
          <w:rFonts w:ascii="Times New Roman" w:hAnsi="Times New Roman" w:cs="Times New Roman"/>
          <w:sz w:val="24"/>
          <w:szCs w:val="24"/>
        </w:rPr>
        <w:t xml:space="preserve"> uključuj</w:t>
      </w:r>
      <w:r w:rsidR="00642983" w:rsidRPr="003E417C">
        <w:rPr>
          <w:rFonts w:ascii="Times New Roman" w:hAnsi="Times New Roman" w:cs="Times New Roman"/>
          <w:sz w:val="24"/>
          <w:szCs w:val="24"/>
        </w:rPr>
        <w:t>u</w:t>
      </w:r>
      <w:r w:rsidRPr="003E417C">
        <w:rPr>
          <w:rFonts w:ascii="Times New Roman" w:hAnsi="Times New Roman" w:cs="Times New Roman"/>
          <w:sz w:val="24"/>
          <w:szCs w:val="24"/>
        </w:rPr>
        <w:t xml:space="preserve"> provedbu aktivnosti i projekata od strane jedinice lokalne samouprave koja u svom djelokrugu rada djeluje u cilju </w:t>
      </w:r>
      <w:r w:rsidR="007A12B6" w:rsidRPr="003E417C">
        <w:rPr>
          <w:rFonts w:ascii="Times New Roman" w:hAnsi="Times New Roman" w:cs="Times New Roman"/>
          <w:sz w:val="24"/>
          <w:szCs w:val="24"/>
        </w:rPr>
        <w:t>unaprjeđenja</w:t>
      </w:r>
      <w:r w:rsidR="0064365D" w:rsidRPr="003E417C">
        <w:rPr>
          <w:rFonts w:ascii="Times New Roman" w:hAnsi="Times New Roman" w:cs="Times New Roman"/>
          <w:sz w:val="24"/>
          <w:szCs w:val="24"/>
        </w:rPr>
        <w:t xml:space="preserve"> prometne i vodne infrastrukture</w:t>
      </w:r>
      <w:r w:rsidR="009F7A7A" w:rsidRPr="003E417C">
        <w:rPr>
          <w:rFonts w:ascii="Times New Roman" w:hAnsi="Times New Roman" w:cs="Times New Roman"/>
          <w:sz w:val="24"/>
          <w:szCs w:val="24"/>
        </w:rPr>
        <w:t>.</w:t>
      </w:r>
    </w:p>
    <w:p w14:paraId="5BF13207" w14:textId="63C573F1" w:rsidR="00686D54" w:rsidRPr="00686D54" w:rsidRDefault="007870D7" w:rsidP="00686D54">
      <w:p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>Programi i aktivnosti kojima se doprinijelo ostvarenju posebnog cilja:</w:t>
      </w:r>
    </w:p>
    <w:p w14:paraId="2933176D" w14:textId="7DB270AD" w:rsidR="00FA6EAB" w:rsidRPr="003E417C" w:rsidRDefault="00FA6EAB" w:rsidP="007C1704">
      <w:pPr>
        <w:spacing w:before="24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E417C">
        <w:rPr>
          <w:rFonts w:ascii="Times New Roman" w:hAnsi="Times New Roman" w:cs="Times New Roman"/>
          <w:b/>
          <w:bCs/>
          <w:sz w:val="24"/>
          <w:szCs w:val="24"/>
        </w:rPr>
        <w:t>Program 2003 Gradnja objekata i uređaja komunalne infrastrukture</w:t>
      </w:r>
    </w:p>
    <w:bookmarkEnd w:id="25"/>
    <w:p w14:paraId="36F553C5" w14:textId="3EF5F207" w:rsidR="009F7A7A" w:rsidRPr="006A750E" w:rsidRDefault="009F7A7A">
      <w:pPr>
        <w:pStyle w:val="Odlomakpopisa"/>
        <w:numPr>
          <w:ilvl w:val="0"/>
          <w:numId w:val="16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K200301 Izgradnja i rekonstrukcija cesta, ulica, nogostupa i pješačkih površina</w:t>
      </w:r>
      <w:r w:rsidR="00F10D7A" w:rsidRPr="006A750E">
        <w:rPr>
          <w:rFonts w:ascii="Times New Roman" w:hAnsi="Times New Roman" w:cs="Times New Roman"/>
          <w:sz w:val="24"/>
          <w:szCs w:val="24"/>
        </w:rPr>
        <w:t>.</w:t>
      </w:r>
    </w:p>
    <w:p w14:paraId="3854AE42" w14:textId="3BF0F671" w:rsidR="00E16D57" w:rsidRPr="006A750E" w:rsidRDefault="00E16D57" w:rsidP="007C1704">
      <w:pPr>
        <w:spacing w:before="24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A750E">
        <w:rPr>
          <w:rFonts w:ascii="Times New Roman" w:hAnsi="Times New Roman" w:cs="Times New Roman"/>
          <w:b/>
          <w:bCs/>
          <w:sz w:val="24"/>
          <w:szCs w:val="24"/>
        </w:rPr>
        <w:t>Program 2016 Prostorno uređenje i unapređenje stanovanja</w:t>
      </w:r>
    </w:p>
    <w:p w14:paraId="61AABD0C" w14:textId="267561A6" w:rsidR="00E16D57" w:rsidRPr="006A750E" w:rsidRDefault="00E16D57">
      <w:pPr>
        <w:pStyle w:val="Odlomakpopisa"/>
        <w:numPr>
          <w:ilvl w:val="0"/>
          <w:numId w:val="16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 xml:space="preserve">K201604 Postava kamera – video nadzor </w:t>
      </w:r>
      <w:r w:rsidR="0004451A" w:rsidRPr="006A750E">
        <w:rPr>
          <w:rFonts w:ascii="Times New Roman" w:hAnsi="Times New Roman" w:cs="Times New Roman"/>
          <w:sz w:val="24"/>
          <w:szCs w:val="24"/>
        </w:rPr>
        <w:t xml:space="preserve">u cestovnom prometu </w:t>
      </w:r>
    </w:p>
    <w:p w14:paraId="0256AFED" w14:textId="476BE32E" w:rsidR="0004451A" w:rsidRPr="006A750E" w:rsidRDefault="0004451A">
      <w:pPr>
        <w:pStyle w:val="Odlomakpopisa"/>
        <w:numPr>
          <w:ilvl w:val="0"/>
          <w:numId w:val="16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 xml:space="preserve">Sufinanciranje izgradnje </w:t>
      </w:r>
      <w:r w:rsidR="00C139EB" w:rsidRPr="006A750E">
        <w:rPr>
          <w:rFonts w:ascii="Times New Roman" w:hAnsi="Times New Roman" w:cs="Times New Roman"/>
          <w:sz w:val="24"/>
          <w:szCs w:val="24"/>
        </w:rPr>
        <w:t>vodovodnih mreža</w:t>
      </w:r>
    </w:p>
    <w:p w14:paraId="7EBF166C" w14:textId="7095A7D6" w:rsidR="00FA6EAB" w:rsidRPr="006A750E" w:rsidRDefault="00FA6EAB" w:rsidP="007C1704">
      <w:pPr>
        <w:spacing w:before="24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A750E">
        <w:rPr>
          <w:rFonts w:ascii="Times New Roman" w:hAnsi="Times New Roman" w:cs="Times New Roman"/>
          <w:b/>
          <w:bCs/>
          <w:sz w:val="24"/>
          <w:szCs w:val="24"/>
        </w:rPr>
        <w:t>Program 2020 Gradnja objekata društvene i druge infrastrukture</w:t>
      </w:r>
    </w:p>
    <w:p w14:paraId="77F18736" w14:textId="30A04B26" w:rsidR="009F7A7A" w:rsidRPr="006A750E" w:rsidRDefault="009F7A7A">
      <w:pPr>
        <w:pStyle w:val="Odlomakpopisa"/>
        <w:numPr>
          <w:ilvl w:val="0"/>
          <w:numId w:val="15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K202003 Sustav odvodnje i pročišćavanje otpadnih voda aglomeracije Varaždinskih</w:t>
      </w:r>
    </w:p>
    <w:p w14:paraId="104B3195" w14:textId="76E25B29" w:rsidR="00C47693" w:rsidRDefault="00D10621" w:rsidP="007C1704">
      <w:pPr>
        <w:spacing w:before="20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A750E">
        <w:rPr>
          <w:rFonts w:ascii="Times New Roman" w:hAnsi="Times New Roman" w:cs="Times New Roman"/>
          <w:b/>
          <w:bCs/>
          <w:sz w:val="24"/>
          <w:szCs w:val="24"/>
        </w:rPr>
        <w:t xml:space="preserve">Temeljem prikupljenih podataka, ulaganja u provedbu posebnog cilja iznosila su: </w:t>
      </w:r>
      <w:r w:rsidR="00554C93" w:rsidRPr="006A750E">
        <w:rPr>
          <w:rFonts w:ascii="Times New Roman" w:hAnsi="Times New Roman" w:cs="Times New Roman"/>
          <w:b/>
          <w:bCs/>
          <w:sz w:val="24"/>
          <w:szCs w:val="24"/>
        </w:rPr>
        <w:t>276.704,64</w:t>
      </w:r>
      <w:r w:rsidR="0029340F" w:rsidRPr="006A750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8D2CEF" w:rsidRPr="006A750E">
        <w:rPr>
          <w:rFonts w:ascii="Times New Roman" w:hAnsi="Times New Roman" w:cs="Times New Roman"/>
          <w:b/>
          <w:bCs/>
          <w:sz w:val="24"/>
          <w:szCs w:val="24"/>
        </w:rPr>
        <w:t>EUR</w:t>
      </w:r>
      <w:r w:rsidRPr="006A750E">
        <w:rPr>
          <w:rFonts w:ascii="Times New Roman" w:hAnsi="Times New Roman" w:cs="Times New Roman"/>
          <w:b/>
          <w:bCs/>
          <w:sz w:val="24"/>
          <w:szCs w:val="24"/>
        </w:rPr>
        <w:t>.</w:t>
      </w:r>
      <w:bookmarkEnd w:id="20"/>
      <w:r w:rsidR="00331BA7"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3C2190DF" w14:textId="3F5E728E" w:rsidR="00226C14" w:rsidRDefault="00CC191A">
      <w:pPr>
        <w:pStyle w:val="Odlomakpopisa"/>
        <w:numPr>
          <w:ilvl w:val="2"/>
          <w:numId w:val="1"/>
        </w:numPr>
        <w:spacing w:before="240" w:after="200" w:line="360" w:lineRule="auto"/>
        <w:ind w:left="850"/>
        <w:contextualSpacing w:val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bookmarkStart w:id="26" w:name="_Toc192584600"/>
      <w:bookmarkStart w:id="27" w:name="_Hlk161224906"/>
      <w:r w:rsidRPr="00CC191A">
        <w:rPr>
          <w:rFonts w:ascii="Times New Roman" w:hAnsi="Times New Roman" w:cs="Times New Roman"/>
          <w:sz w:val="24"/>
          <w:szCs w:val="24"/>
        </w:rPr>
        <w:lastRenderedPageBreak/>
        <w:t>Posebni cilj 7</w:t>
      </w:r>
      <w:r w:rsidR="00CA319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03211">
        <w:rPr>
          <w:rFonts w:ascii="Times New Roman" w:hAnsi="Times New Roman" w:cs="Times New Roman"/>
          <w:sz w:val="24"/>
          <w:szCs w:val="24"/>
        </w:rPr>
        <w:t>Z</w:t>
      </w:r>
      <w:r w:rsidRPr="00CC191A">
        <w:rPr>
          <w:rFonts w:ascii="Times New Roman" w:hAnsi="Times New Roman" w:cs="Times New Roman"/>
          <w:sz w:val="24"/>
          <w:szCs w:val="24"/>
        </w:rPr>
        <w:t>aštita prirode i okoliša te smanjenje utjecaja klimatskih promjena</w:t>
      </w:r>
      <w:r w:rsidR="00C03211">
        <w:rPr>
          <w:rFonts w:ascii="Times New Roman" w:hAnsi="Times New Roman" w:cs="Times New Roman"/>
          <w:sz w:val="24"/>
          <w:szCs w:val="24"/>
        </w:rPr>
        <w:t xml:space="preserve"> (PR VŽ) – (</w:t>
      </w:r>
      <w:r w:rsidR="00C03211" w:rsidRPr="00C03211">
        <w:rPr>
          <w:rFonts w:ascii="Times New Roman" w:hAnsi="Times New Roman" w:cs="Times New Roman"/>
          <w:sz w:val="24"/>
          <w:szCs w:val="24"/>
        </w:rPr>
        <w:t>P 2.3. Poboljšanje energetske učinkovitosti i korištenja obnovljivih izvora energije</w:t>
      </w:r>
      <w:r w:rsidR="00C03211">
        <w:rPr>
          <w:rFonts w:ascii="Times New Roman" w:hAnsi="Times New Roman" w:cs="Times New Roman"/>
          <w:sz w:val="24"/>
          <w:szCs w:val="24"/>
        </w:rPr>
        <w:t>)</w:t>
      </w:r>
      <w:bookmarkEnd w:id="26"/>
    </w:p>
    <w:p w14:paraId="0CCEBFED" w14:textId="5481F5CE" w:rsidR="00F948F3" w:rsidRPr="00F376B7" w:rsidRDefault="00F948F3" w:rsidP="00E05EEE">
      <w:pPr>
        <w:pStyle w:val="Odlomakpopisa"/>
        <w:spacing w:before="240" w:after="0" w:line="360" w:lineRule="auto"/>
        <w:ind w:left="360"/>
        <w:jc w:val="center"/>
        <w:rPr>
          <w:rFonts w:ascii="Times New Roman" w:hAnsi="Times New Roman" w:cs="Times New Roman"/>
          <w:sz w:val="24"/>
          <w:szCs w:val="24"/>
        </w:rPr>
      </w:pPr>
      <w:bookmarkStart w:id="28" w:name="_Toc192584630"/>
      <w:r w:rsidRPr="00F376B7">
        <w:rPr>
          <w:rFonts w:ascii="Times New Roman" w:eastAsia="Times New Roman" w:hAnsi="Times New Roman" w:cs="Times New Roman"/>
          <w:i/>
        </w:rPr>
        <w:t xml:space="preserve">Tablica </w:t>
      </w:r>
      <w:r w:rsidRPr="00F376B7">
        <w:rPr>
          <w:rFonts w:ascii="Times New Roman" w:eastAsia="Times New Roman" w:hAnsi="Times New Roman" w:cs="Times New Roman"/>
          <w:i/>
        </w:rPr>
        <w:fldChar w:fldCharType="begin"/>
      </w:r>
      <w:r w:rsidRPr="00F376B7">
        <w:rPr>
          <w:rFonts w:ascii="Times New Roman" w:eastAsia="Times New Roman" w:hAnsi="Times New Roman" w:cs="Times New Roman"/>
          <w:i/>
        </w:rPr>
        <w:instrText xml:space="preserve"> SEQ Tablica \* ARABIC </w:instrText>
      </w:r>
      <w:r w:rsidRPr="00F376B7">
        <w:rPr>
          <w:rFonts w:ascii="Times New Roman" w:eastAsia="Times New Roman" w:hAnsi="Times New Roman" w:cs="Times New Roman"/>
          <w:i/>
        </w:rPr>
        <w:fldChar w:fldCharType="separate"/>
      </w:r>
      <w:r w:rsidR="00B32B92">
        <w:rPr>
          <w:rFonts w:ascii="Times New Roman" w:eastAsia="Times New Roman" w:hAnsi="Times New Roman" w:cs="Times New Roman"/>
          <w:i/>
          <w:noProof/>
        </w:rPr>
        <w:t>5</w:t>
      </w:r>
      <w:r w:rsidRPr="00F376B7">
        <w:rPr>
          <w:rFonts w:ascii="Times New Roman" w:eastAsia="Times New Roman" w:hAnsi="Times New Roman" w:cs="Times New Roman"/>
          <w:i/>
        </w:rPr>
        <w:fldChar w:fldCharType="end"/>
      </w:r>
      <w:r w:rsidRPr="00F376B7">
        <w:rPr>
          <w:rFonts w:ascii="Times New Roman" w:eastAsia="Times New Roman" w:hAnsi="Times New Roman" w:cs="Times New Roman"/>
          <w:i/>
        </w:rPr>
        <w:t>.</w:t>
      </w:r>
      <w:r w:rsidRPr="00F376B7">
        <w:rPr>
          <w:rFonts w:ascii="Times New Roman" w:eastAsia="Times New Roman" w:hAnsi="Times New Roman" w:cs="Times New Roman"/>
          <w:bCs/>
          <w:i/>
        </w:rPr>
        <w:t xml:space="preserve"> Poseb</w:t>
      </w:r>
      <w:r>
        <w:rPr>
          <w:rFonts w:ascii="Times New Roman" w:eastAsia="Times New Roman" w:hAnsi="Times New Roman" w:cs="Times New Roman"/>
          <w:bCs/>
          <w:i/>
        </w:rPr>
        <w:t>an</w:t>
      </w:r>
      <w:r w:rsidRPr="00F376B7">
        <w:rPr>
          <w:rFonts w:ascii="Times New Roman" w:eastAsia="Times New Roman" w:hAnsi="Times New Roman" w:cs="Times New Roman"/>
          <w:bCs/>
          <w:i/>
        </w:rPr>
        <w:t xml:space="preserve"> cilj</w:t>
      </w:r>
      <w:r w:rsidR="003A49C8">
        <w:rPr>
          <w:rFonts w:ascii="Times New Roman" w:eastAsia="Times New Roman" w:hAnsi="Times New Roman" w:cs="Times New Roman"/>
          <w:bCs/>
          <w:i/>
        </w:rPr>
        <w:t xml:space="preserve"> </w:t>
      </w:r>
      <w:r w:rsidR="003A49C8" w:rsidRPr="003A49C8">
        <w:rPr>
          <w:rFonts w:ascii="Times New Roman" w:eastAsia="Times New Roman" w:hAnsi="Times New Roman" w:cs="Times New Roman"/>
          <w:bCs/>
          <w:i/>
        </w:rPr>
        <w:t>7. Zaštita prirode i okoliša te smanjenje utjecaja klimatskih promjena</w:t>
      </w:r>
      <w:bookmarkEnd w:id="28"/>
    </w:p>
    <w:tbl>
      <w:tblPr>
        <w:tblStyle w:val="Reetkatablice"/>
        <w:tblW w:w="0" w:type="auto"/>
        <w:jc w:val="center"/>
        <w:tblBorders>
          <w:top w:val="single" w:sz="4" w:space="0" w:color="8EAADB" w:themeColor="accent1" w:themeTint="99"/>
          <w:left w:val="single" w:sz="4" w:space="0" w:color="8EAADB" w:themeColor="accent1" w:themeTint="99"/>
          <w:bottom w:val="single" w:sz="4" w:space="0" w:color="8EAADB" w:themeColor="accent1" w:themeTint="99"/>
          <w:right w:val="single" w:sz="4" w:space="0" w:color="8EAADB" w:themeColor="accent1" w:themeTint="99"/>
          <w:insideH w:val="single" w:sz="4" w:space="0" w:color="8EAADB" w:themeColor="accent1" w:themeTint="99"/>
          <w:insideV w:val="single" w:sz="4" w:space="0" w:color="8EAADB" w:themeColor="accent1" w:themeTint="99"/>
        </w:tblBorders>
        <w:tblLook w:val="04A0" w:firstRow="1" w:lastRow="0" w:firstColumn="1" w:lastColumn="0" w:noHBand="0" w:noVBand="1"/>
      </w:tblPr>
      <w:tblGrid>
        <w:gridCol w:w="3624"/>
        <w:gridCol w:w="1812"/>
        <w:gridCol w:w="1813"/>
        <w:gridCol w:w="1813"/>
      </w:tblGrid>
      <w:tr w:rsidR="00F948F3" w:rsidRPr="00F24F21" w14:paraId="08E22BFA" w14:textId="77777777" w:rsidTr="005C4F2F">
        <w:trPr>
          <w:jc w:val="center"/>
        </w:trPr>
        <w:tc>
          <w:tcPr>
            <w:tcW w:w="3624" w:type="dxa"/>
            <w:shd w:val="clear" w:color="auto" w:fill="BDD6EE" w:themeFill="accent5" w:themeFillTint="66"/>
          </w:tcPr>
          <w:p w14:paraId="72A59494" w14:textId="77777777" w:rsidR="00F948F3" w:rsidRPr="00F24F21" w:rsidRDefault="00F948F3" w:rsidP="007C170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F24F21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Pokazatelj ishoda za posebni cilj:</w:t>
            </w:r>
          </w:p>
        </w:tc>
        <w:tc>
          <w:tcPr>
            <w:tcW w:w="1812" w:type="dxa"/>
            <w:shd w:val="clear" w:color="auto" w:fill="BDD6EE" w:themeFill="accent5" w:themeFillTint="66"/>
          </w:tcPr>
          <w:p w14:paraId="5541D56B" w14:textId="77777777" w:rsidR="00F948F3" w:rsidRPr="00B3562C" w:rsidRDefault="00F948F3" w:rsidP="007C170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B3562C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 xml:space="preserve">Početna vrijednost </w:t>
            </w:r>
          </w:p>
        </w:tc>
        <w:tc>
          <w:tcPr>
            <w:tcW w:w="1813" w:type="dxa"/>
            <w:shd w:val="clear" w:color="auto" w:fill="BDD6EE" w:themeFill="accent5" w:themeFillTint="66"/>
          </w:tcPr>
          <w:p w14:paraId="59A55A30" w14:textId="77777777" w:rsidR="00F948F3" w:rsidRPr="00B3562C" w:rsidRDefault="00F948F3" w:rsidP="007C170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B3562C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Ciljna vrijednost</w:t>
            </w:r>
          </w:p>
        </w:tc>
        <w:tc>
          <w:tcPr>
            <w:tcW w:w="1813" w:type="dxa"/>
            <w:shd w:val="clear" w:color="auto" w:fill="BDD6EE" w:themeFill="accent5" w:themeFillTint="66"/>
          </w:tcPr>
          <w:p w14:paraId="3781C7FE" w14:textId="77777777" w:rsidR="00F948F3" w:rsidRPr="00B3562C" w:rsidRDefault="00F948F3" w:rsidP="007C170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B3562C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Ostvarena vrijednost</w:t>
            </w:r>
          </w:p>
        </w:tc>
      </w:tr>
      <w:tr w:rsidR="00F948F3" w:rsidRPr="00F24F21" w14:paraId="2BC84A02" w14:textId="77777777" w:rsidTr="005C4F2F">
        <w:trPr>
          <w:jc w:val="center"/>
        </w:trPr>
        <w:tc>
          <w:tcPr>
            <w:tcW w:w="3624" w:type="dxa"/>
            <w:vAlign w:val="center"/>
          </w:tcPr>
          <w:p w14:paraId="67BDBAFC" w14:textId="4E752EA3" w:rsidR="00F948F3" w:rsidRPr="00431427" w:rsidRDefault="00E424DD" w:rsidP="007C1704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F93853">
              <w:rPr>
                <w:rFonts w:ascii="Times New Roman" w:hAnsi="Times New Roman" w:cs="Times New Roman"/>
                <w:color w:val="000000"/>
              </w:rPr>
              <w:t>OI.02.16.54 Postotak uličnih svjetala u funkciji</w:t>
            </w:r>
          </w:p>
        </w:tc>
        <w:tc>
          <w:tcPr>
            <w:tcW w:w="1812" w:type="dxa"/>
            <w:vAlign w:val="center"/>
          </w:tcPr>
          <w:p w14:paraId="74BB32FB" w14:textId="7B2097F1" w:rsidR="00F948F3" w:rsidRPr="00431427" w:rsidRDefault="00996E8A" w:rsidP="00237BD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93</w:t>
            </w:r>
            <w:r w:rsidR="00237BDF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13" w:type="dxa"/>
            <w:vAlign w:val="center"/>
          </w:tcPr>
          <w:p w14:paraId="4C9FB46E" w14:textId="2C7202F2" w:rsidR="00F948F3" w:rsidRPr="00431427" w:rsidRDefault="00996E8A" w:rsidP="00237BD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98</w:t>
            </w:r>
            <w:r w:rsidR="00237BDF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13" w:type="dxa"/>
            <w:vAlign w:val="center"/>
          </w:tcPr>
          <w:p w14:paraId="25D9B382" w14:textId="570FCB8D" w:rsidR="00F948F3" w:rsidRPr="00431427" w:rsidRDefault="00060177" w:rsidP="00237BD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060177">
              <w:rPr>
                <w:rFonts w:ascii="Times New Roman" w:hAnsi="Times New Roman" w:cs="Times New Roman"/>
              </w:rPr>
              <w:t>95%</w:t>
            </w:r>
          </w:p>
        </w:tc>
      </w:tr>
    </w:tbl>
    <w:p w14:paraId="067CDA2A" w14:textId="3787A6B6" w:rsidR="004B2954" w:rsidRPr="003E417C" w:rsidRDefault="00A27D96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 xml:space="preserve">Ostvarenje cilja planirano je kroz podizanje razine energetske učinkovitosti u cilju smanjenja troškova kao i zaštite okoliša. </w:t>
      </w:r>
    </w:p>
    <w:p w14:paraId="7ECA3FA4" w14:textId="68BB4056" w:rsidR="004B2954" w:rsidRPr="003E417C" w:rsidRDefault="004B2954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>U okviru općeg (strateškog) cilja 2. Razvoj osnovnih infrastrukturnih aspekata grada u Planu ukupnog razvoja Grada Varaždinskih Toplica za razdoblje od 2021.</w:t>
      </w:r>
      <w:r w:rsidR="00170588">
        <w:rPr>
          <w:rFonts w:ascii="Times New Roman" w:hAnsi="Times New Roman" w:cs="Times New Roman"/>
          <w:sz w:val="24"/>
          <w:szCs w:val="24"/>
        </w:rPr>
        <w:t>-</w:t>
      </w:r>
      <w:r w:rsidRPr="003E417C">
        <w:rPr>
          <w:rFonts w:ascii="Times New Roman" w:hAnsi="Times New Roman" w:cs="Times New Roman"/>
          <w:sz w:val="24"/>
          <w:szCs w:val="24"/>
        </w:rPr>
        <w:t xml:space="preserve">2031. godine definirano je jedno prioritetno područje – „Poboljšanje energetske učinkovitosti i korištenja obnovljivih izvora energije“ koji je povezan sa Posebnim ciljem </w:t>
      </w:r>
      <w:r w:rsidR="000A4AC8" w:rsidRPr="003E417C">
        <w:rPr>
          <w:rFonts w:ascii="Times New Roman" w:hAnsi="Times New Roman" w:cs="Times New Roman"/>
          <w:sz w:val="24"/>
          <w:szCs w:val="24"/>
        </w:rPr>
        <w:t>7. Zaštita prirode i okoliša te smanjenje utjecaja klimatskih promjena (PR VŽ</w:t>
      </w:r>
      <w:r w:rsidRPr="003E417C">
        <w:rPr>
          <w:rFonts w:ascii="Times New Roman" w:hAnsi="Times New Roman" w:cs="Times New Roman"/>
          <w:sz w:val="24"/>
          <w:szCs w:val="24"/>
        </w:rPr>
        <w:t>).</w:t>
      </w:r>
    </w:p>
    <w:p w14:paraId="7EC02E6A" w14:textId="77777777" w:rsidR="00FA13AF" w:rsidRPr="003E417C" w:rsidRDefault="00C11B3A" w:rsidP="007C1704">
      <w:pPr>
        <w:spacing w:after="20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>Ovo prioritetno područje podrazumijeva učinkovitu uporabu energije u svim sektorima krajnje potrošnje energije: industriji, prometu, uslužnim djelatnostima, poljoprivredi i u kućanstvima. Grad Varaždinske Toplice prepoznao je mjere energetske učinkovitosti kao instrument za postizanje održive opskrbe energijom Grada, ali i za promicanje konkurentnosti gospodarstva.</w:t>
      </w:r>
      <w:r w:rsidR="005E2161" w:rsidRPr="003E417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842C1E5" w14:textId="77777777" w:rsidR="00FA13AF" w:rsidRPr="006A750E" w:rsidRDefault="005E2161" w:rsidP="007C1704">
      <w:pPr>
        <w:spacing w:after="20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 xml:space="preserve">U ovom prioritetu planirani su projekti: </w:t>
      </w:r>
    </w:p>
    <w:p w14:paraId="10E8CE8D" w14:textId="77777777" w:rsidR="00FA13AF" w:rsidRPr="006A750E" w:rsidRDefault="0090673D">
      <w:pPr>
        <w:pStyle w:val="Odlomakpopisa"/>
        <w:numPr>
          <w:ilvl w:val="0"/>
          <w:numId w:val="10"/>
        </w:numPr>
        <w:spacing w:after="20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 xml:space="preserve">Izgradnja, rekonstrukcija i modernizacija i proširenje javne rasvjete, </w:t>
      </w:r>
    </w:p>
    <w:p w14:paraId="4DB2F2CB" w14:textId="10BC70C1" w:rsidR="00FA13AF" w:rsidRPr="006A750E" w:rsidRDefault="0090673D">
      <w:pPr>
        <w:pStyle w:val="Odlomakpopisa"/>
        <w:numPr>
          <w:ilvl w:val="0"/>
          <w:numId w:val="10"/>
        </w:numPr>
        <w:spacing w:after="20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Izgradnja javne rasvjete u ulici Braće Radić u Varaždinskim Toplicama</w:t>
      </w:r>
      <w:r w:rsidR="00FA13AF" w:rsidRPr="006A750E">
        <w:rPr>
          <w:rFonts w:ascii="Times New Roman" w:hAnsi="Times New Roman" w:cs="Times New Roman"/>
          <w:sz w:val="24"/>
          <w:szCs w:val="24"/>
        </w:rPr>
        <w:t>,</w:t>
      </w:r>
    </w:p>
    <w:p w14:paraId="2CC24175" w14:textId="283E6685" w:rsidR="005E2161" w:rsidRPr="006A750E" w:rsidRDefault="0090673D">
      <w:pPr>
        <w:pStyle w:val="Odlomakpopisa"/>
        <w:numPr>
          <w:ilvl w:val="0"/>
          <w:numId w:val="10"/>
        </w:numPr>
        <w:spacing w:after="20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 xml:space="preserve">Modernizacija javne rasvjete naselja </w:t>
      </w:r>
      <w:proofErr w:type="spellStart"/>
      <w:r w:rsidRPr="006A750E">
        <w:rPr>
          <w:rFonts w:ascii="Times New Roman" w:hAnsi="Times New Roman" w:cs="Times New Roman"/>
          <w:sz w:val="24"/>
          <w:szCs w:val="24"/>
        </w:rPr>
        <w:t>Vrtlinovec</w:t>
      </w:r>
      <w:proofErr w:type="spellEnd"/>
      <w:r w:rsidRPr="006A750E">
        <w:rPr>
          <w:rFonts w:ascii="Times New Roman" w:hAnsi="Times New Roman" w:cs="Times New Roman"/>
          <w:sz w:val="24"/>
          <w:szCs w:val="24"/>
        </w:rPr>
        <w:t xml:space="preserve"> i Tuhovec</w:t>
      </w:r>
      <w:r w:rsidR="00FA13AF" w:rsidRPr="006A750E">
        <w:rPr>
          <w:rFonts w:ascii="Times New Roman" w:hAnsi="Times New Roman" w:cs="Times New Roman"/>
          <w:sz w:val="24"/>
          <w:szCs w:val="24"/>
        </w:rPr>
        <w:t>.</w:t>
      </w:r>
    </w:p>
    <w:p w14:paraId="023AC6C9" w14:textId="32DFEE50" w:rsidR="005E2161" w:rsidRPr="006A750E" w:rsidRDefault="005E2161" w:rsidP="007C1704">
      <w:pPr>
        <w:spacing w:after="20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 xml:space="preserve">Ukupna vrijednost projekata u ovom prioritetu tijekom razdoblja trajanja Plana ukupnog razvoja iznosi </w:t>
      </w:r>
      <w:r w:rsidR="0090673D" w:rsidRPr="006A750E">
        <w:rPr>
          <w:rFonts w:ascii="Times New Roman" w:hAnsi="Times New Roman" w:cs="Times New Roman"/>
          <w:sz w:val="24"/>
          <w:szCs w:val="24"/>
        </w:rPr>
        <w:t xml:space="preserve">558.351,59 </w:t>
      </w:r>
      <w:r w:rsidRPr="006A750E">
        <w:rPr>
          <w:rFonts w:ascii="Times New Roman" w:hAnsi="Times New Roman" w:cs="Times New Roman"/>
          <w:sz w:val="24"/>
          <w:szCs w:val="24"/>
        </w:rPr>
        <w:t>eura. U 202</w:t>
      </w:r>
      <w:r w:rsidR="00E34E2B" w:rsidRPr="006A750E">
        <w:rPr>
          <w:rFonts w:ascii="Times New Roman" w:hAnsi="Times New Roman" w:cs="Times New Roman"/>
          <w:sz w:val="24"/>
          <w:szCs w:val="24"/>
        </w:rPr>
        <w:t>4</w:t>
      </w:r>
      <w:r w:rsidRPr="006A750E">
        <w:rPr>
          <w:rFonts w:ascii="Times New Roman" w:hAnsi="Times New Roman" w:cs="Times New Roman"/>
          <w:sz w:val="24"/>
          <w:szCs w:val="24"/>
        </w:rPr>
        <w:t xml:space="preserve">. godini za provedbu projekata utrošeno je ukupno </w:t>
      </w:r>
      <w:r w:rsidR="00E34E2B" w:rsidRPr="006A750E">
        <w:rPr>
          <w:rFonts w:ascii="Times New Roman" w:hAnsi="Times New Roman" w:cs="Times New Roman"/>
          <w:sz w:val="24"/>
          <w:szCs w:val="24"/>
        </w:rPr>
        <w:t>1.875,00</w:t>
      </w:r>
      <w:r w:rsidR="00535AC8" w:rsidRPr="006A750E">
        <w:rPr>
          <w:rFonts w:ascii="Times New Roman" w:hAnsi="Times New Roman" w:cs="Times New Roman"/>
          <w:sz w:val="24"/>
          <w:szCs w:val="24"/>
        </w:rPr>
        <w:t xml:space="preserve"> </w:t>
      </w:r>
      <w:r w:rsidRPr="006A750E">
        <w:rPr>
          <w:rFonts w:ascii="Times New Roman" w:hAnsi="Times New Roman" w:cs="Times New Roman"/>
          <w:sz w:val="24"/>
          <w:szCs w:val="24"/>
        </w:rPr>
        <w:t>eura</w:t>
      </w:r>
      <w:r w:rsidR="00267805" w:rsidRPr="006A750E">
        <w:rPr>
          <w:rFonts w:ascii="Times New Roman" w:hAnsi="Times New Roman" w:cs="Times New Roman"/>
          <w:sz w:val="24"/>
          <w:szCs w:val="24"/>
        </w:rPr>
        <w:t xml:space="preserve"> za projekt izgradnje, rekonstrukcije, modernizacije i proširenja javne rasvjete</w:t>
      </w:r>
      <w:r w:rsidRPr="006A750E">
        <w:rPr>
          <w:rFonts w:ascii="Times New Roman" w:hAnsi="Times New Roman" w:cs="Times New Roman"/>
          <w:sz w:val="24"/>
          <w:szCs w:val="24"/>
        </w:rPr>
        <w:t>.</w:t>
      </w:r>
    </w:p>
    <w:p w14:paraId="74CDEFCB" w14:textId="77777777" w:rsidR="00535AC8" w:rsidRPr="006A750E" w:rsidRDefault="00535AC8" w:rsidP="007C170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Doprinos ostvarenju navedenog cilja ostvaren je putem sljedećih mjera:</w:t>
      </w:r>
    </w:p>
    <w:p w14:paraId="4BD12D25" w14:textId="7F322632" w:rsidR="00535AC8" w:rsidRPr="006A750E" w:rsidRDefault="00535AC8">
      <w:pPr>
        <w:pStyle w:val="Odlomakpopisa"/>
        <w:numPr>
          <w:ilvl w:val="0"/>
          <w:numId w:val="3"/>
        </w:numPr>
        <w:spacing w:line="360" w:lineRule="auto"/>
        <w:ind w:hanging="484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6A750E">
        <w:rPr>
          <w:rFonts w:ascii="Times New Roman" w:hAnsi="Times New Roman" w:cs="Times New Roman"/>
          <w:i/>
          <w:iCs/>
          <w:sz w:val="24"/>
          <w:szCs w:val="24"/>
        </w:rPr>
        <w:t>Mjera 7.4. Poticanje energetske učinkovitosti i korištenja OIE (PR VŽ) – (M 2.3.1. Unapređenje energetske infrastrukture i iskorištavanje prirodnih izvora energije)</w:t>
      </w:r>
    </w:p>
    <w:p w14:paraId="759E9B50" w14:textId="17E4CBD8" w:rsidR="00535AC8" w:rsidRPr="006A750E" w:rsidRDefault="00535AC8" w:rsidP="00267805">
      <w:pPr>
        <w:spacing w:line="360" w:lineRule="auto"/>
        <w:ind w:firstLine="408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lastRenderedPageBreak/>
        <w:t>Mjera uključuj</w:t>
      </w:r>
      <w:r w:rsidR="00267805" w:rsidRPr="006A750E">
        <w:rPr>
          <w:rFonts w:ascii="Times New Roman" w:hAnsi="Times New Roman" w:cs="Times New Roman"/>
          <w:sz w:val="24"/>
          <w:szCs w:val="24"/>
        </w:rPr>
        <w:t xml:space="preserve">e </w:t>
      </w:r>
      <w:r w:rsidRPr="006A750E">
        <w:rPr>
          <w:rFonts w:ascii="Times New Roman" w:hAnsi="Times New Roman" w:cs="Times New Roman"/>
          <w:sz w:val="24"/>
          <w:szCs w:val="24"/>
        </w:rPr>
        <w:t xml:space="preserve">provedbu aktivnosti i projekata od strane jedinice lokalne samouprave koja u svom djelokrugu rada djeluje u cilju unaprjeđenja </w:t>
      </w:r>
      <w:r w:rsidR="00E30637" w:rsidRPr="006A750E">
        <w:rPr>
          <w:rFonts w:ascii="Times New Roman" w:hAnsi="Times New Roman" w:cs="Times New Roman"/>
          <w:sz w:val="24"/>
          <w:szCs w:val="24"/>
        </w:rPr>
        <w:t>energetske učinkovitosti</w:t>
      </w:r>
      <w:r w:rsidRPr="006A750E">
        <w:rPr>
          <w:rFonts w:ascii="Times New Roman" w:hAnsi="Times New Roman" w:cs="Times New Roman"/>
          <w:sz w:val="24"/>
          <w:szCs w:val="24"/>
        </w:rPr>
        <w:t>.</w:t>
      </w:r>
    </w:p>
    <w:p w14:paraId="60B94BAA" w14:textId="77777777" w:rsidR="00535AC8" w:rsidRPr="006A750E" w:rsidRDefault="00535AC8" w:rsidP="007C1704">
      <w:p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Programi i aktivnosti kojima se doprinijelo ostvarenju posebnog cilja:</w:t>
      </w:r>
    </w:p>
    <w:p w14:paraId="3F989F7C" w14:textId="77777777" w:rsidR="00535AC8" w:rsidRPr="006A750E" w:rsidRDefault="00535AC8" w:rsidP="007C1704">
      <w:pPr>
        <w:spacing w:before="24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A750E">
        <w:rPr>
          <w:rFonts w:ascii="Times New Roman" w:hAnsi="Times New Roman" w:cs="Times New Roman"/>
          <w:b/>
          <w:bCs/>
          <w:sz w:val="24"/>
          <w:szCs w:val="24"/>
        </w:rPr>
        <w:t>Program 2003 Gradnja objekata i uređaja komunalne infrastrukture</w:t>
      </w:r>
    </w:p>
    <w:p w14:paraId="148B4F51" w14:textId="6CD35760" w:rsidR="00535AC8" w:rsidRPr="006A750E" w:rsidRDefault="00E30637">
      <w:pPr>
        <w:pStyle w:val="Odlomakpopisa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K200304 Izgradnja, rekonstrukcija i proširenje javne rasvjete</w:t>
      </w:r>
    </w:p>
    <w:p w14:paraId="0E81CDFC" w14:textId="44A51195" w:rsidR="0069000F" w:rsidRPr="003E417C" w:rsidRDefault="008F4BE9" w:rsidP="007C1704">
      <w:pPr>
        <w:spacing w:before="20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A750E">
        <w:rPr>
          <w:rFonts w:ascii="Times New Roman" w:hAnsi="Times New Roman" w:cs="Times New Roman"/>
          <w:b/>
          <w:bCs/>
          <w:sz w:val="24"/>
          <w:szCs w:val="24"/>
        </w:rPr>
        <w:t xml:space="preserve">Temeljem prikupljenih podataka, ulaganja u provedbu posebnog cilja iznosila su: </w:t>
      </w:r>
      <w:bookmarkEnd w:id="27"/>
      <w:r w:rsidRPr="006A750E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E34E2B" w:rsidRPr="006A750E">
        <w:rPr>
          <w:rFonts w:ascii="Times New Roman" w:hAnsi="Times New Roman" w:cs="Times New Roman"/>
          <w:b/>
          <w:bCs/>
          <w:sz w:val="24"/>
          <w:szCs w:val="24"/>
        </w:rPr>
        <w:t>.875,00</w:t>
      </w:r>
      <w:r w:rsidRPr="006A750E">
        <w:rPr>
          <w:rFonts w:ascii="Times New Roman" w:hAnsi="Times New Roman" w:cs="Times New Roman"/>
          <w:b/>
          <w:bCs/>
          <w:sz w:val="24"/>
          <w:szCs w:val="24"/>
        </w:rPr>
        <w:t xml:space="preserve"> EUR.</w:t>
      </w:r>
    </w:p>
    <w:p w14:paraId="5C7F0020" w14:textId="7C3A56E1" w:rsidR="008F4BE9" w:rsidRPr="0069000F" w:rsidRDefault="0069000F" w:rsidP="0069000F">
      <w:pPr>
        <w:rPr>
          <w:rFonts w:ascii="Times New Roman" w:hAnsi="Times New Roman" w:cs="Times New Roman"/>
          <w:b/>
          <w:bCs/>
          <w:sz w:val="24"/>
          <w:szCs w:val="24"/>
          <w:highlight w:val="lightGray"/>
        </w:rPr>
      </w:pPr>
      <w:r>
        <w:rPr>
          <w:rFonts w:ascii="Times New Roman" w:hAnsi="Times New Roman" w:cs="Times New Roman"/>
          <w:b/>
          <w:bCs/>
          <w:sz w:val="24"/>
          <w:szCs w:val="24"/>
          <w:highlight w:val="lightGray"/>
        </w:rPr>
        <w:br w:type="page"/>
      </w:r>
    </w:p>
    <w:p w14:paraId="1E466865" w14:textId="48972A3C" w:rsidR="00612BA7" w:rsidRPr="00612BA7" w:rsidRDefault="00612BA7">
      <w:pPr>
        <w:pStyle w:val="Odlomakpopisa"/>
        <w:numPr>
          <w:ilvl w:val="2"/>
          <w:numId w:val="1"/>
        </w:numPr>
        <w:spacing w:before="240" w:after="200" w:line="360" w:lineRule="auto"/>
        <w:ind w:left="850"/>
        <w:contextualSpacing w:val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bookmarkStart w:id="29" w:name="_Toc192584601"/>
      <w:r w:rsidRPr="00CC191A">
        <w:rPr>
          <w:rFonts w:ascii="Times New Roman" w:hAnsi="Times New Roman" w:cs="Times New Roman"/>
          <w:sz w:val="24"/>
          <w:szCs w:val="24"/>
        </w:rPr>
        <w:lastRenderedPageBreak/>
        <w:t xml:space="preserve">Posebni cilj </w:t>
      </w: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612BA7">
        <w:rPr>
          <w:rFonts w:ascii="Times New Roman" w:hAnsi="Times New Roman" w:cs="Times New Roman"/>
          <w:sz w:val="24"/>
          <w:szCs w:val="24"/>
        </w:rPr>
        <w:t>Razvoj funkcionalne i održive turističke regije</w:t>
      </w:r>
      <w:r>
        <w:rPr>
          <w:rFonts w:ascii="Times New Roman" w:hAnsi="Times New Roman" w:cs="Times New Roman"/>
          <w:sz w:val="24"/>
          <w:szCs w:val="24"/>
        </w:rPr>
        <w:t xml:space="preserve"> (PR VŽ) -</w:t>
      </w:r>
      <w:r w:rsidRPr="00612BA7">
        <w:rPr>
          <w:rFonts w:ascii="Times New Roman" w:hAnsi="Times New Roman" w:cs="Times New Roman"/>
          <w:sz w:val="24"/>
          <w:szCs w:val="24"/>
        </w:rPr>
        <w:t xml:space="preserve"> (P 2.4. Izgradnja i rekonstrukcija turističke infrastrukture)</w:t>
      </w:r>
      <w:bookmarkEnd w:id="29"/>
    </w:p>
    <w:p w14:paraId="0E1FB40D" w14:textId="321F8B03" w:rsidR="00612BA7" w:rsidRPr="00F376B7" w:rsidRDefault="00612BA7" w:rsidP="009B05B3">
      <w:pPr>
        <w:pStyle w:val="Odlomakpopisa"/>
        <w:spacing w:before="240" w:after="0" w:line="360" w:lineRule="auto"/>
        <w:ind w:left="360"/>
        <w:jc w:val="center"/>
        <w:rPr>
          <w:rFonts w:ascii="Times New Roman" w:hAnsi="Times New Roman" w:cs="Times New Roman"/>
          <w:sz w:val="24"/>
          <w:szCs w:val="24"/>
        </w:rPr>
      </w:pPr>
      <w:bookmarkStart w:id="30" w:name="_Toc192584631"/>
      <w:r w:rsidRPr="00F376B7">
        <w:rPr>
          <w:rFonts w:ascii="Times New Roman" w:eastAsia="Times New Roman" w:hAnsi="Times New Roman" w:cs="Times New Roman"/>
          <w:i/>
        </w:rPr>
        <w:t xml:space="preserve">Tablica </w:t>
      </w:r>
      <w:r w:rsidRPr="00F376B7">
        <w:rPr>
          <w:rFonts w:ascii="Times New Roman" w:eastAsia="Times New Roman" w:hAnsi="Times New Roman" w:cs="Times New Roman"/>
          <w:i/>
        </w:rPr>
        <w:fldChar w:fldCharType="begin"/>
      </w:r>
      <w:r w:rsidRPr="00F376B7">
        <w:rPr>
          <w:rFonts w:ascii="Times New Roman" w:eastAsia="Times New Roman" w:hAnsi="Times New Roman" w:cs="Times New Roman"/>
          <w:i/>
        </w:rPr>
        <w:instrText xml:space="preserve"> SEQ Tablica \* ARABIC </w:instrText>
      </w:r>
      <w:r w:rsidRPr="00F376B7">
        <w:rPr>
          <w:rFonts w:ascii="Times New Roman" w:eastAsia="Times New Roman" w:hAnsi="Times New Roman" w:cs="Times New Roman"/>
          <w:i/>
        </w:rPr>
        <w:fldChar w:fldCharType="separate"/>
      </w:r>
      <w:r w:rsidR="00B32B92">
        <w:rPr>
          <w:rFonts w:ascii="Times New Roman" w:eastAsia="Times New Roman" w:hAnsi="Times New Roman" w:cs="Times New Roman"/>
          <w:i/>
          <w:noProof/>
        </w:rPr>
        <w:t>6</w:t>
      </w:r>
      <w:r w:rsidRPr="00F376B7">
        <w:rPr>
          <w:rFonts w:ascii="Times New Roman" w:eastAsia="Times New Roman" w:hAnsi="Times New Roman" w:cs="Times New Roman"/>
          <w:i/>
        </w:rPr>
        <w:fldChar w:fldCharType="end"/>
      </w:r>
      <w:r w:rsidRPr="00F376B7">
        <w:rPr>
          <w:rFonts w:ascii="Times New Roman" w:eastAsia="Times New Roman" w:hAnsi="Times New Roman" w:cs="Times New Roman"/>
          <w:i/>
        </w:rPr>
        <w:t>.</w:t>
      </w:r>
      <w:r w:rsidRPr="00F376B7">
        <w:rPr>
          <w:rFonts w:ascii="Times New Roman" w:eastAsia="Times New Roman" w:hAnsi="Times New Roman" w:cs="Times New Roman"/>
          <w:bCs/>
          <w:i/>
        </w:rPr>
        <w:t xml:space="preserve"> Poseb</w:t>
      </w:r>
      <w:r>
        <w:rPr>
          <w:rFonts w:ascii="Times New Roman" w:eastAsia="Times New Roman" w:hAnsi="Times New Roman" w:cs="Times New Roman"/>
          <w:bCs/>
          <w:i/>
        </w:rPr>
        <w:t>an</w:t>
      </w:r>
      <w:r w:rsidRPr="00F376B7">
        <w:rPr>
          <w:rFonts w:ascii="Times New Roman" w:eastAsia="Times New Roman" w:hAnsi="Times New Roman" w:cs="Times New Roman"/>
          <w:bCs/>
          <w:i/>
        </w:rPr>
        <w:t xml:space="preserve"> cilj</w:t>
      </w:r>
      <w:r>
        <w:rPr>
          <w:rFonts w:ascii="Times New Roman" w:eastAsia="Times New Roman" w:hAnsi="Times New Roman" w:cs="Times New Roman"/>
          <w:bCs/>
          <w:i/>
        </w:rPr>
        <w:t xml:space="preserve"> </w:t>
      </w:r>
      <w:r w:rsidR="008B55FC" w:rsidRPr="008B55FC">
        <w:rPr>
          <w:rFonts w:ascii="Times New Roman" w:eastAsia="Times New Roman" w:hAnsi="Times New Roman" w:cs="Times New Roman"/>
          <w:bCs/>
          <w:i/>
        </w:rPr>
        <w:t>2. Razvoj funkcionalne i održive turističke regije</w:t>
      </w:r>
      <w:bookmarkEnd w:id="30"/>
    </w:p>
    <w:tbl>
      <w:tblPr>
        <w:tblStyle w:val="Reetkatablice"/>
        <w:tblW w:w="0" w:type="auto"/>
        <w:jc w:val="center"/>
        <w:tblBorders>
          <w:top w:val="single" w:sz="4" w:space="0" w:color="8EAADB" w:themeColor="accent1" w:themeTint="99"/>
          <w:left w:val="single" w:sz="4" w:space="0" w:color="8EAADB" w:themeColor="accent1" w:themeTint="99"/>
          <w:bottom w:val="single" w:sz="4" w:space="0" w:color="8EAADB" w:themeColor="accent1" w:themeTint="99"/>
          <w:right w:val="single" w:sz="4" w:space="0" w:color="8EAADB" w:themeColor="accent1" w:themeTint="99"/>
          <w:insideH w:val="single" w:sz="4" w:space="0" w:color="8EAADB" w:themeColor="accent1" w:themeTint="99"/>
          <w:insideV w:val="single" w:sz="4" w:space="0" w:color="8EAADB" w:themeColor="accent1" w:themeTint="99"/>
        </w:tblBorders>
        <w:tblLook w:val="04A0" w:firstRow="1" w:lastRow="0" w:firstColumn="1" w:lastColumn="0" w:noHBand="0" w:noVBand="1"/>
      </w:tblPr>
      <w:tblGrid>
        <w:gridCol w:w="3624"/>
        <w:gridCol w:w="1812"/>
        <w:gridCol w:w="1813"/>
        <w:gridCol w:w="1813"/>
      </w:tblGrid>
      <w:tr w:rsidR="00612BA7" w:rsidRPr="00F24F21" w14:paraId="17EDB163" w14:textId="77777777" w:rsidTr="005C4F2F">
        <w:trPr>
          <w:jc w:val="center"/>
        </w:trPr>
        <w:tc>
          <w:tcPr>
            <w:tcW w:w="3624" w:type="dxa"/>
            <w:shd w:val="clear" w:color="auto" w:fill="BDD6EE" w:themeFill="accent5" w:themeFillTint="66"/>
          </w:tcPr>
          <w:p w14:paraId="714B0387" w14:textId="77777777" w:rsidR="00612BA7" w:rsidRPr="00F24F21" w:rsidRDefault="00612BA7" w:rsidP="007C170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F24F21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Pokazatelj ishoda za posebni cilj:</w:t>
            </w:r>
          </w:p>
        </w:tc>
        <w:tc>
          <w:tcPr>
            <w:tcW w:w="1812" w:type="dxa"/>
            <w:shd w:val="clear" w:color="auto" w:fill="BDD6EE" w:themeFill="accent5" w:themeFillTint="66"/>
          </w:tcPr>
          <w:p w14:paraId="65D343B5" w14:textId="77777777" w:rsidR="00612BA7" w:rsidRPr="00B3562C" w:rsidRDefault="00612BA7" w:rsidP="007C170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B3562C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 xml:space="preserve">Početna vrijednost </w:t>
            </w:r>
          </w:p>
        </w:tc>
        <w:tc>
          <w:tcPr>
            <w:tcW w:w="1813" w:type="dxa"/>
            <w:shd w:val="clear" w:color="auto" w:fill="BDD6EE" w:themeFill="accent5" w:themeFillTint="66"/>
          </w:tcPr>
          <w:p w14:paraId="74D965B8" w14:textId="77777777" w:rsidR="00612BA7" w:rsidRPr="00B3562C" w:rsidRDefault="00612BA7" w:rsidP="007C170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B3562C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Ciljna vrijednost</w:t>
            </w:r>
          </w:p>
        </w:tc>
        <w:tc>
          <w:tcPr>
            <w:tcW w:w="1813" w:type="dxa"/>
            <w:shd w:val="clear" w:color="auto" w:fill="BDD6EE" w:themeFill="accent5" w:themeFillTint="66"/>
          </w:tcPr>
          <w:p w14:paraId="5320446B" w14:textId="77777777" w:rsidR="00612BA7" w:rsidRPr="00B3562C" w:rsidRDefault="00612BA7" w:rsidP="007C170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B3562C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Ostvarena vrijednost</w:t>
            </w:r>
          </w:p>
        </w:tc>
      </w:tr>
      <w:tr w:rsidR="00612BA7" w:rsidRPr="00F24F21" w14:paraId="52E72E30" w14:textId="77777777" w:rsidTr="005C4F2F">
        <w:trPr>
          <w:jc w:val="center"/>
        </w:trPr>
        <w:tc>
          <w:tcPr>
            <w:tcW w:w="3624" w:type="dxa"/>
            <w:vAlign w:val="center"/>
          </w:tcPr>
          <w:p w14:paraId="14BAE7C1" w14:textId="0D284556" w:rsidR="00612BA7" w:rsidRPr="00431427" w:rsidRDefault="00F332A5" w:rsidP="007C1704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F93853">
              <w:rPr>
                <w:rFonts w:ascii="Times New Roman" w:hAnsi="Times New Roman" w:cs="Times New Roman"/>
                <w:color w:val="000000"/>
              </w:rPr>
              <w:t>OI.02.8.50 Indeks turističke razvijenosti JLS</w:t>
            </w:r>
          </w:p>
        </w:tc>
        <w:tc>
          <w:tcPr>
            <w:tcW w:w="1812" w:type="dxa"/>
            <w:vAlign w:val="center"/>
          </w:tcPr>
          <w:p w14:paraId="615980D9" w14:textId="373DE6D7" w:rsidR="00612BA7" w:rsidRPr="00431427" w:rsidRDefault="00996E8A" w:rsidP="0033653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VI</w:t>
            </w:r>
          </w:p>
        </w:tc>
        <w:tc>
          <w:tcPr>
            <w:tcW w:w="1813" w:type="dxa"/>
            <w:vAlign w:val="center"/>
          </w:tcPr>
          <w:p w14:paraId="41B0E557" w14:textId="3B9C9685" w:rsidR="00612BA7" w:rsidRPr="00431427" w:rsidRDefault="00996E8A" w:rsidP="0033653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VII</w:t>
            </w:r>
          </w:p>
        </w:tc>
        <w:tc>
          <w:tcPr>
            <w:tcW w:w="1813" w:type="dxa"/>
            <w:vAlign w:val="center"/>
          </w:tcPr>
          <w:p w14:paraId="3A5B12A6" w14:textId="5F0F6D9F" w:rsidR="00612BA7" w:rsidRPr="00431427" w:rsidRDefault="0058389D" w:rsidP="0033653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58389D">
              <w:rPr>
                <w:rFonts w:ascii="Times New Roman" w:hAnsi="Times New Roman" w:cs="Times New Roman"/>
              </w:rPr>
              <w:t>III</w:t>
            </w:r>
          </w:p>
        </w:tc>
      </w:tr>
    </w:tbl>
    <w:p w14:paraId="09E3D702" w14:textId="0CD16FD3" w:rsidR="00612BA7" w:rsidRPr="003E417C" w:rsidRDefault="000E780F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 xml:space="preserve">Ostvarenje cilja planirano je kroz izgradnju turističke infrastrukture u svrhu postizanja veće turističke ponude kao i </w:t>
      </w:r>
      <w:r w:rsidR="008F21F1" w:rsidRPr="003E417C">
        <w:rPr>
          <w:rFonts w:ascii="Times New Roman" w:hAnsi="Times New Roman" w:cs="Times New Roman"/>
          <w:sz w:val="24"/>
          <w:szCs w:val="24"/>
        </w:rPr>
        <w:t>očuvanju kulturne baštine</w:t>
      </w:r>
      <w:r w:rsidR="00612BA7" w:rsidRPr="003E417C">
        <w:rPr>
          <w:rFonts w:ascii="Times New Roman" w:hAnsi="Times New Roman" w:cs="Times New Roman"/>
          <w:sz w:val="24"/>
          <w:szCs w:val="24"/>
        </w:rPr>
        <w:t>.</w:t>
      </w:r>
    </w:p>
    <w:p w14:paraId="04BC2CF7" w14:textId="1C817EB0" w:rsidR="00612BA7" w:rsidRPr="003E417C" w:rsidRDefault="00612BA7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>U okviru općeg (strateškog) cilja 2. Razvoj osnovnih infrastrukturnih aspekata grada u Planu ukupnog razvoja Grada Varaždinskih Toplica za razdoblje od 2021.</w:t>
      </w:r>
      <w:r w:rsidR="00170588">
        <w:rPr>
          <w:rFonts w:ascii="Times New Roman" w:hAnsi="Times New Roman" w:cs="Times New Roman"/>
          <w:sz w:val="24"/>
          <w:szCs w:val="24"/>
        </w:rPr>
        <w:t>-</w:t>
      </w:r>
      <w:r w:rsidRPr="003E417C">
        <w:rPr>
          <w:rFonts w:ascii="Times New Roman" w:hAnsi="Times New Roman" w:cs="Times New Roman"/>
          <w:sz w:val="24"/>
          <w:szCs w:val="24"/>
        </w:rPr>
        <w:t>2031. godine definirano je jedno prioritetno područje – „</w:t>
      </w:r>
      <w:r w:rsidR="00182EE7" w:rsidRPr="003E417C">
        <w:rPr>
          <w:rFonts w:ascii="Times New Roman" w:hAnsi="Times New Roman" w:cs="Times New Roman"/>
          <w:sz w:val="24"/>
          <w:szCs w:val="24"/>
        </w:rPr>
        <w:t>Izgradnja i rekonstrukcija turističke infrastrukture</w:t>
      </w:r>
      <w:r w:rsidRPr="003E417C">
        <w:rPr>
          <w:rFonts w:ascii="Times New Roman" w:hAnsi="Times New Roman" w:cs="Times New Roman"/>
          <w:sz w:val="24"/>
          <w:szCs w:val="24"/>
        </w:rPr>
        <w:t xml:space="preserve">“ koji je povezan sa Posebnim ciljem </w:t>
      </w:r>
      <w:r w:rsidR="005E53EE" w:rsidRPr="003E417C">
        <w:rPr>
          <w:rFonts w:ascii="Times New Roman" w:hAnsi="Times New Roman" w:cs="Times New Roman"/>
          <w:sz w:val="24"/>
          <w:szCs w:val="24"/>
        </w:rPr>
        <w:t>2. Razvoj funkcionalne i održive turističke regije</w:t>
      </w:r>
      <w:r w:rsidRPr="003E417C">
        <w:rPr>
          <w:rFonts w:ascii="Times New Roman" w:hAnsi="Times New Roman" w:cs="Times New Roman"/>
          <w:sz w:val="24"/>
          <w:szCs w:val="24"/>
        </w:rPr>
        <w:t xml:space="preserve"> (PR VŽ).</w:t>
      </w:r>
    </w:p>
    <w:p w14:paraId="15E496C4" w14:textId="77777777" w:rsidR="008F21F1" w:rsidRPr="003E417C" w:rsidRDefault="005E53EE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>Ovim prioritetnim područjem planira se razvitak turizma kroz mnoge infrastrukturne projekte u svrhu proširenja turističke ponude kao i očuvanja kulturne baštine.</w:t>
      </w:r>
      <w:r w:rsidR="00A525AB" w:rsidRPr="003E417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CF706A1" w14:textId="77777777" w:rsidR="008F21F1" w:rsidRPr="00284E96" w:rsidRDefault="00A525AB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84E96">
        <w:rPr>
          <w:rFonts w:ascii="Times New Roman" w:hAnsi="Times New Roman" w:cs="Times New Roman"/>
          <w:sz w:val="24"/>
          <w:szCs w:val="24"/>
        </w:rPr>
        <w:t xml:space="preserve">Projekti planirano u ovom prioritetu su: </w:t>
      </w:r>
    </w:p>
    <w:p w14:paraId="57081A73" w14:textId="77777777" w:rsidR="008F21F1" w:rsidRPr="00284E96" w:rsidRDefault="00A525AB">
      <w:pPr>
        <w:pStyle w:val="Odlomakpopisa"/>
        <w:numPr>
          <w:ilvl w:val="0"/>
          <w:numId w:val="11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4E96">
        <w:rPr>
          <w:rFonts w:ascii="Times New Roman" w:hAnsi="Times New Roman" w:cs="Times New Roman"/>
          <w:sz w:val="24"/>
          <w:szCs w:val="24"/>
        </w:rPr>
        <w:t>Kameni zid i stijenska temeljna podloga kamenog zida oko crkve sv. Duh,</w:t>
      </w:r>
    </w:p>
    <w:p w14:paraId="43D63D24" w14:textId="77777777" w:rsidR="008F21F1" w:rsidRPr="00284E96" w:rsidRDefault="00A525AB">
      <w:pPr>
        <w:pStyle w:val="Odlomakpopisa"/>
        <w:numPr>
          <w:ilvl w:val="0"/>
          <w:numId w:val="11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4E96">
        <w:rPr>
          <w:rFonts w:ascii="Times New Roman" w:hAnsi="Times New Roman" w:cs="Times New Roman"/>
          <w:sz w:val="24"/>
          <w:szCs w:val="24"/>
        </w:rPr>
        <w:t>Rekonstrukcija zida kod kapelice sv. Duh,</w:t>
      </w:r>
    </w:p>
    <w:p w14:paraId="2EEA91E1" w14:textId="77777777" w:rsidR="008F21F1" w:rsidRPr="00284E96" w:rsidRDefault="00A525AB">
      <w:pPr>
        <w:pStyle w:val="Odlomakpopisa"/>
        <w:numPr>
          <w:ilvl w:val="0"/>
          <w:numId w:val="11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4E96">
        <w:rPr>
          <w:rFonts w:ascii="Times New Roman" w:hAnsi="Times New Roman" w:cs="Times New Roman"/>
          <w:sz w:val="24"/>
          <w:szCs w:val="24"/>
        </w:rPr>
        <w:t xml:space="preserve">Grad na termalnoj vodi </w:t>
      </w:r>
      <w:proofErr w:type="spellStart"/>
      <w:r w:rsidRPr="00284E96">
        <w:rPr>
          <w:rFonts w:ascii="Times New Roman" w:hAnsi="Times New Roman" w:cs="Times New Roman"/>
          <w:sz w:val="24"/>
          <w:szCs w:val="24"/>
        </w:rPr>
        <w:t>Aqua</w:t>
      </w:r>
      <w:proofErr w:type="spellEnd"/>
      <w:r w:rsidRPr="00284E9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84E96">
        <w:rPr>
          <w:rFonts w:ascii="Times New Roman" w:hAnsi="Times New Roman" w:cs="Times New Roman"/>
          <w:sz w:val="24"/>
          <w:szCs w:val="24"/>
        </w:rPr>
        <w:t>Iasae</w:t>
      </w:r>
      <w:proofErr w:type="spellEnd"/>
      <w:r w:rsidRPr="00284E96">
        <w:rPr>
          <w:rFonts w:ascii="Times New Roman" w:hAnsi="Times New Roman" w:cs="Times New Roman"/>
          <w:sz w:val="24"/>
          <w:szCs w:val="24"/>
        </w:rPr>
        <w:t xml:space="preserve"> - Varaždinske Toplice,</w:t>
      </w:r>
    </w:p>
    <w:p w14:paraId="728CEE98" w14:textId="77777777" w:rsidR="008F21F1" w:rsidRPr="006A750E" w:rsidRDefault="00A525AB">
      <w:pPr>
        <w:pStyle w:val="Odlomakpopisa"/>
        <w:numPr>
          <w:ilvl w:val="0"/>
          <w:numId w:val="11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Sanacijski radovi na zaštiti od vlage Zavičajni muzej,</w:t>
      </w:r>
    </w:p>
    <w:p w14:paraId="5DC4C5E5" w14:textId="77777777" w:rsidR="008F21F1" w:rsidRPr="00284E96" w:rsidRDefault="00A525AB">
      <w:pPr>
        <w:pStyle w:val="Odlomakpopisa"/>
        <w:numPr>
          <w:ilvl w:val="0"/>
          <w:numId w:val="11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4E96">
        <w:rPr>
          <w:rFonts w:ascii="Times New Roman" w:hAnsi="Times New Roman" w:cs="Times New Roman"/>
          <w:sz w:val="24"/>
          <w:szCs w:val="24"/>
        </w:rPr>
        <w:t xml:space="preserve">Uređenje perivoja Marije Ružičke </w:t>
      </w:r>
      <w:proofErr w:type="spellStart"/>
      <w:r w:rsidRPr="00284E96">
        <w:rPr>
          <w:rFonts w:ascii="Times New Roman" w:hAnsi="Times New Roman" w:cs="Times New Roman"/>
          <w:sz w:val="24"/>
          <w:szCs w:val="24"/>
        </w:rPr>
        <w:t>Strozzi</w:t>
      </w:r>
      <w:proofErr w:type="spellEnd"/>
      <w:r w:rsidRPr="00284E96">
        <w:rPr>
          <w:rFonts w:ascii="Times New Roman" w:hAnsi="Times New Roman" w:cs="Times New Roman"/>
          <w:sz w:val="24"/>
          <w:szCs w:val="24"/>
        </w:rPr>
        <w:t xml:space="preserve"> – lapidarij,</w:t>
      </w:r>
    </w:p>
    <w:p w14:paraId="20EBD394" w14:textId="77777777" w:rsidR="008F21F1" w:rsidRPr="00284E96" w:rsidRDefault="00A525AB">
      <w:pPr>
        <w:pStyle w:val="Odlomakpopisa"/>
        <w:numPr>
          <w:ilvl w:val="0"/>
          <w:numId w:val="11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4E96">
        <w:rPr>
          <w:rFonts w:ascii="Times New Roman" w:hAnsi="Times New Roman" w:cs="Times New Roman"/>
          <w:sz w:val="24"/>
          <w:szCs w:val="24"/>
        </w:rPr>
        <w:t xml:space="preserve">Obnova i prezentacija topličkih </w:t>
      </w:r>
      <w:proofErr w:type="spellStart"/>
      <w:r w:rsidRPr="00284E96">
        <w:rPr>
          <w:rFonts w:ascii="Times New Roman" w:hAnsi="Times New Roman" w:cs="Times New Roman"/>
          <w:sz w:val="24"/>
          <w:szCs w:val="24"/>
        </w:rPr>
        <w:t>Prališća</w:t>
      </w:r>
      <w:proofErr w:type="spellEnd"/>
      <w:r w:rsidRPr="00284E96">
        <w:rPr>
          <w:rFonts w:ascii="Times New Roman" w:hAnsi="Times New Roman" w:cs="Times New Roman"/>
          <w:sz w:val="24"/>
          <w:szCs w:val="24"/>
        </w:rPr>
        <w:t>, Uređenje turističkog izletišta uz Toplički vodopad</w:t>
      </w:r>
      <w:r w:rsidR="00111521" w:rsidRPr="00284E96">
        <w:rPr>
          <w:rFonts w:ascii="Times New Roman" w:hAnsi="Times New Roman" w:cs="Times New Roman"/>
          <w:sz w:val="24"/>
          <w:szCs w:val="24"/>
        </w:rPr>
        <w:t>,</w:t>
      </w:r>
    </w:p>
    <w:p w14:paraId="7CF81E94" w14:textId="5F92E1C3" w:rsidR="005E53EE" w:rsidRPr="00284E96" w:rsidRDefault="00A525AB">
      <w:pPr>
        <w:pStyle w:val="Odlomakpopisa"/>
        <w:numPr>
          <w:ilvl w:val="0"/>
          <w:numId w:val="11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4E96">
        <w:rPr>
          <w:rFonts w:ascii="Times New Roman" w:hAnsi="Times New Roman" w:cs="Times New Roman"/>
          <w:sz w:val="24"/>
          <w:szCs w:val="24"/>
        </w:rPr>
        <w:t>Izrada projektne dokumentacije za Vatrogasni kamp na rijeci Bednji</w:t>
      </w:r>
      <w:r w:rsidR="00111521" w:rsidRPr="00284E96">
        <w:rPr>
          <w:rFonts w:ascii="Times New Roman" w:hAnsi="Times New Roman" w:cs="Times New Roman"/>
          <w:sz w:val="24"/>
          <w:szCs w:val="24"/>
        </w:rPr>
        <w:t>.</w:t>
      </w:r>
    </w:p>
    <w:p w14:paraId="549754CA" w14:textId="61D5D2A5" w:rsidR="00612BA7" w:rsidRPr="006A750E" w:rsidRDefault="00612BA7" w:rsidP="001D2FCA">
      <w:pPr>
        <w:spacing w:after="20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D4D3F">
        <w:rPr>
          <w:rFonts w:ascii="Times New Roman" w:hAnsi="Times New Roman" w:cs="Times New Roman"/>
          <w:sz w:val="24"/>
          <w:szCs w:val="24"/>
        </w:rPr>
        <w:t xml:space="preserve">Ukupna vrijednost projekata u ovom prioritetu tijekom razdoblja trajanja Plana ukupnog razvoja iznosi </w:t>
      </w:r>
      <w:r w:rsidR="00111521" w:rsidRPr="008D4D3F">
        <w:rPr>
          <w:rFonts w:ascii="Times New Roman" w:hAnsi="Times New Roman" w:cs="Times New Roman"/>
          <w:sz w:val="24"/>
          <w:szCs w:val="24"/>
        </w:rPr>
        <w:t xml:space="preserve">6.829.974,99 </w:t>
      </w:r>
      <w:r w:rsidRPr="008D4D3F">
        <w:rPr>
          <w:rFonts w:ascii="Times New Roman" w:hAnsi="Times New Roman" w:cs="Times New Roman"/>
          <w:sz w:val="24"/>
          <w:szCs w:val="24"/>
        </w:rPr>
        <w:t>eura. U 202</w:t>
      </w:r>
      <w:r w:rsidR="001520DA" w:rsidRPr="008D4D3F">
        <w:rPr>
          <w:rFonts w:ascii="Times New Roman" w:hAnsi="Times New Roman" w:cs="Times New Roman"/>
          <w:sz w:val="24"/>
          <w:szCs w:val="24"/>
        </w:rPr>
        <w:t>4</w:t>
      </w:r>
      <w:r w:rsidRPr="008D4D3F">
        <w:rPr>
          <w:rFonts w:ascii="Times New Roman" w:hAnsi="Times New Roman" w:cs="Times New Roman"/>
          <w:sz w:val="24"/>
          <w:szCs w:val="24"/>
        </w:rPr>
        <w:t xml:space="preserve">. godini za provedbu projekata utrošeno je ukupno </w:t>
      </w:r>
      <w:r w:rsidR="001520DA" w:rsidRPr="008D4D3F">
        <w:rPr>
          <w:rFonts w:ascii="Times New Roman" w:hAnsi="Times New Roman" w:cs="Times New Roman"/>
          <w:sz w:val="24"/>
          <w:szCs w:val="24"/>
        </w:rPr>
        <w:t>56.732,59</w:t>
      </w:r>
      <w:r w:rsidR="00D43CD1" w:rsidRPr="008D4D3F">
        <w:rPr>
          <w:rFonts w:ascii="Times New Roman" w:hAnsi="Times New Roman" w:cs="Times New Roman"/>
          <w:sz w:val="24"/>
          <w:szCs w:val="24"/>
        </w:rPr>
        <w:t xml:space="preserve"> </w:t>
      </w:r>
      <w:r w:rsidRPr="008D4D3F">
        <w:rPr>
          <w:rFonts w:ascii="Times New Roman" w:hAnsi="Times New Roman" w:cs="Times New Roman"/>
          <w:sz w:val="24"/>
          <w:szCs w:val="24"/>
        </w:rPr>
        <w:t>eura.</w:t>
      </w:r>
      <w:r w:rsidR="001D2FCA">
        <w:rPr>
          <w:rFonts w:ascii="Times New Roman" w:hAnsi="Times New Roman" w:cs="Times New Roman"/>
          <w:sz w:val="24"/>
          <w:szCs w:val="24"/>
        </w:rPr>
        <w:t xml:space="preserve"> Radilo se na obnovi Etno kuće koja je </w:t>
      </w:r>
      <w:r w:rsidR="001D2FCA" w:rsidRPr="001D2FCA">
        <w:rPr>
          <w:rFonts w:ascii="Times New Roman" w:hAnsi="Times New Roman" w:cs="Times New Roman"/>
          <w:sz w:val="24"/>
          <w:szCs w:val="24"/>
        </w:rPr>
        <w:t xml:space="preserve"> omiljeno mjesto </w:t>
      </w:r>
      <w:proofErr w:type="spellStart"/>
      <w:r w:rsidR="001D2FCA" w:rsidRPr="001D2FCA">
        <w:rPr>
          <w:rFonts w:ascii="Times New Roman" w:hAnsi="Times New Roman" w:cs="Times New Roman"/>
          <w:sz w:val="24"/>
          <w:szCs w:val="24"/>
        </w:rPr>
        <w:t>Topličanaca</w:t>
      </w:r>
      <w:proofErr w:type="spellEnd"/>
      <w:r w:rsidR="001D2FCA" w:rsidRPr="001D2FCA">
        <w:rPr>
          <w:rFonts w:ascii="Times New Roman" w:hAnsi="Times New Roman" w:cs="Times New Roman"/>
          <w:sz w:val="24"/>
          <w:szCs w:val="24"/>
        </w:rPr>
        <w:t xml:space="preserve"> i brojnih turista</w:t>
      </w:r>
      <w:r w:rsidR="001D2FCA">
        <w:rPr>
          <w:rFonts w:ascii="Times New Roman" w:hAnsi="Times New Roman" w:cs="Times New Roman"/>
          <w:sz w:val="24"/>
          <w:szCs w:val="24"/>
        </w:rPr>
        <w:t xml:space="preserve">, a koja je </w:t>
      </w:r>
      <w:r w:rsidR="001D2FCA" w:rsidRPr="001D2FCA">
        <w:rPr>
          <w:rFonts w:ascii="Times New Roman" w:hAnsi="Times New Roman" w:cs="Times New Roman"/>
          <w:sz w:val="24"/>
          <w:szCs w:val="24"/>
        </w:rPr>
        <w:t>prošle godine u požaru ostal</w:t>
      </w:r>
      <w:r w:rsidR="001D2FCA">
        <w:rPr>
          <w:rFonts w:ascii="Times New Roman" w:hAnsi="Times New Roman" w:cs="Times New Roman"/>
          <w:sz w:val="24"/>
          <w:szCs w:val="24"/>
        </w:rPr>
        <w:t>a</w:t>
      </w:r>
      <w:r w:rsidR="001D2FCA" w:rsidRPr="001D2FCA">
        <w:rPr>
          <w:rFonts w:ascii="Times New Roman" w:hAnsi="Times New Roman" w:cs="Times New Roman"/>
          <w:sz w:val="24"/>
          <w:szCs w:val="24"/>
        </w:rPr>
        <w:t xml:space="preserve"> bez krova i dijelova konstrukcije. </w:t>
      </w:r>
      <w:r w:rsidR="0062522E" w:rsidRPr="0062522E">
        <w:rPr>
          <w:rFonts w:ascii="Times New Roman" w:hAnsi="Times New Roman" w:cs="Times New Roman"/>
          <w:sz w:val="24"/>
          <w:szCs w:val="24"/>
        </w:rPr>
        <w:t xml:space="preserve">Promijenjeni su nagorjeli dijelovi, a pri kraju su radovi na slamnatom krovu. </w:t>
      </w:r>
      <w:r w:rsidR="00D54380">
        <w:rPr>
          <w:rFonts w:ascii="Times New Roman" w:hAnsi="Times New Roman" w:cs="Times New Roman"/>
          <w:sz w:val="24"/>
          <w:szCs w:val="24"/>
        </w:rPr>
        <w:t xml:space="preserve">Održan je stručni skup: </w:t>
      </w:r>
      <w:r w:rsidR="00D54380" w:rsidRPr="006A750E">
        <w:rPr>
          <w:rFonts w:ascii="Times New Roman" w:hAnsi="Times New Roman" w:cs="Times New Roman"/>
          <w:sz w:val="24"/>
          <w:szCs w:val="24"/>
        </w:rPr>
        <w:lastRenderedPageBreak/>
        <w:t>Termalna voda jučer, danas, sutra/</w:t>
      </w:r>
      <w:proofErr w:type="spellStart"/>
      <w:r w:rsidR="00D54380" w:rsidRPr="006A750E">
        <w:rPr>
          <w:rFonts w:ascii="Times New Roman" w:hAnsi="Times New Roman" w:cs="Times New Roman"/>
          <w:sz w:val="24"/>
          <w:szCs w:val="24"/>
        </w:rPr>
        <w:t>Aquaefest</w:t>
      </w:r>
      <w:proofErr w:type="spellEnd"/>
      <w:r w:rsidR="00D54380" w:rsidRPr="006A750E">
        <w:rPr>
          <w:rFonts w:ascii="Times New Roman" w:hAnsi="Times New Roman" w:cs="Times New Roman"/>
          <w:sz w:val="24"/>
          <w:szCs w:val="24"/>
        </w:rPr>
        <w:t xml:space="preserve"> na kojem su predstavljeni projekti u zdravstvenom turizmu i investicijski ciklus u kontinentalne toplice i lječilišta</w:t>
      </w:r>
    </w:p>
    <w:p w14:paraId="7CCBC82F" w14:textId="62CFAD82" w:rsidR="0062522E" w:rsidRPr="006A750E" w:rsidRDefault="0050750E" w:rsidP="001D2FCA">
      <w:pPr>
        <w:spacing w:after="20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Tijekom 2024. godine ulagalo se u sanacijske radove na zaštiti od vlage Zavičajnog muzeja koji predstavljaju važan korak u očuvanju kulturne baštine i dugoročnom očuvanju muzejsk</w:t>
      </w:r>
      <w:r w:rsidR="007A4AD3" w:rsidRPr="006A750E">
        <w:rPr>
          <w:rFonts w:ascii="Times New Roman" w:hAnsi="Times New Roman" w:cs="Times New Roman"/>
          <w:sz w:val="24"/>
          <w:szCs w:val="24"/>
        </w:rPr>
        <w:t>e zbirke</w:t>
      </w:r>
      <w:r w:rsidRPr="006A750E">
        <w:rPr>
          <w:rFonts w:ascii="Times New Roman" w:hAnsi="Times New Roman" w:cs="Times New Roman"/>
          <w:sz w:val="24"/>
          <w:szCs w:val="24"/>
        </w:rPr>
        <w:t>. Vlaga i prodor vode predstavljaju jedan od najvećih izazova za povijesne građevine, stoga je cilj ovog projekta osigurati adekvatnu zaštitu objekta, stabilnost građevinske strukture i povoljne uvjete za čuvanje vrijednih eksponata</w:t>
      </w:r>
    </w:p>
    <w:p w14:paraId="4C9CA3AC" w14:textId="77777777" w:rsidR="00612BA7" w:rsidRPr="006A750E" w:rsidRDefault="00612BA7" w:rsidP="007C170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Doprinos ostvarenju navedenog cilja ostvaren je putem sljedećih mjera:</w:t>
      </w:r>
    </w:p>
    <w:p w14:paraId="303FD29B" w14:textId="191429BB" w:rsidR="00612BA7" w:rsidRPr="006A750E" w:rsidRDefault="00D43CD1">
      <w:pPr>
        <w:pStyle w:val="Odlomakpopisa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6A750E">
        <w:rPr>
          <w:rFonts w:ascii="Times New Roman" w:hAnsi="Times New Roman" w:cs="Times New Roman"/>
          <w:i/>
          <w:iCs/>
          <w:sz w:val="24"/>
          <w:szCs w:val="24"/>
        </w:rPr>
        <w:t xml:space="preserve">Mjera 2.1. Unaprjeđenje turističke infrastrukture </w:t>
      </w:r>
      <w:r w:rsidR="00612BA7" w:rsidRPr="006A750E">
        <w:rPr>
          <w:rFonts w:ascii="Times New Roman" w:hAnsi="Times New Roman" w:cs="Times New Roman"/>
          <w:i/>
          <w:iCs/>
          <w:sz w:val="24"/>
          <w:szCs w:val="24"/>
        </w:rPr>
        <w:t>(PR VŽ) – (</w:t>
      </w:r>
      <w:r w:rsidRPr="006A750E">
        <w:rPr>
          <w:rFonts w:ascii="Times New Roman" w:hAnsi="Times New Roman" w:cs="Times New Roman"/>
          <w:i/>
          <w:iCs/>
          <w:sz w:val="24"/>
          <w:szCs w:val="24"/>
        </w:rPr>
        <w:t>M 2.4.1. Unaprjeđenje turističke ponude i turističke infrastrukture)</w:t>
      </w:r>
    </w:p>
    <w:p w14:paraId="1B7F44F9" w14:textId="205C6D00" w:rsidR="00612BA7" w:rsidRPr="006A750E" w:rsidRDefault="00612BA7" w:rsidP="00041197">
      <w:pPr>
        <w:spacing w:line="360" w:lineRule="auto"/>
        <w:ind w:firstLine="408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 xml:space="preserve">Mjera uključuju provedbu aktivnosti i projekata od strane jedinice lokalne samouprave koja u svom djelokrugu rada djeluje u cilju </w:t>
      </w:r>
      <w:r w:rsidR="00A66820" w:rsidRPr="006A750E">
        <w:rPr>
          <w:rFonts w:ascii="Times New Roman" w:hAnsi="Times New Roman" w:cs="Times New Roman"/>
          <w:sz w:val="24"/>
          <w:szCs w:val="24"/>
        </w:rPr>
        <w:t>Unaprjeđenje turističke ponude i turističke infrastrukture</w:t>
      </w:r>
      <w:r w:rsidRPr="006A750E">
        <w:rPr>
          <w:rFonts w:ascii="Times New Roman" w:hAnsi="Times New Roman" w:cs="Times New Roman"/>
          <w:sz w:val="24"/>
          <w:szCs w:val="24"/>
        </w:rPr>
        <w:t>.</w:t>
      </w:r>
    </w:p>
    <w:p w14:paraId="7C85D4ED" w14:textId="77777777" w:rsidR="00612BA7" w:rsidRPr="006A750E" w:rsidRDefault="00612BA7" w:rsidP="007C1704">
      <w:p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Programi i aktivnosti kojima se doprinijelo ostvarenju posebnog cilja:</w:t>
      </w:r>
    </w:p>
    <w:p w14:paraId="15076354" w14:textId="32B245A4" w:rsidR="00C73610" w:rsidRPr="006A750E" w:rsidRDefault="00C73610" w:rsidP="007C1704">
      <w:pPr>
        <w:spacing w:before="24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A750E">
        <w:rPr>
          <w:rFonts w:ascii="Times New Roman" w:hAnsi="Times New Roman" w:cs="Times New Roman"/>
          <w:b/>
          <w:bCs/>
          <w:sz w:val="24"/>
          <w:szCs w:val="24"/>
        </w:rPr>
        <w:t>Program 2007 Proračunski korisnik u kulturi – Zavičajni muzej Varaždinske Toplice</w:t>
      </w:r>
    </w:p>
    <w:p w14:paraId="209FCD62" w14:textId="10F72C57" w:rsidR="00412D5A" w:rsidRPr="006A750E" w:rsidRDefault="00F23BE5">
      <w:pPr>
        <w:pStyle w:val="Odlomakpopisa"/>
        <w:numPr>
          <w:ilvl w:val="0"/>
          <w:numId w:val="3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 xml:space="preserve">K200704 </w:t>
      </w:r>
      <w:r w:rsidR="00412D5A" w:rsidRPr="006A750E">
        <w:rPr>
          <w:rFonts w:ascii="Times New Roman" w:hAnsi="Times New Roman" w:cs="Times New Roman"/>
          <w:sz w:val="24"/>
          <w:szCs w:val="24"/>
        </w:rPr>
        <w:t xml:space="preserve">Obnova tradicijske kuće  Etno kuća </w:t>
      </w:r>
    </w:p>
    <w:p w14:paraId="70BCD970" w14:textId="756CB22F" w:rsidR="00412D5A" w:rsidRPr="006A750E" w:rsidRDefault="00F23BE5">
      <w:pPr>
        <w:pStyle w:val="Odlomakpopisa"/>
        <w:numPr>
          <w:ilvl w:val="0"/>
          <w:numId w:val="3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T200701 Stručni skup: Termalna voda jučer, danas, sutra/</w:t>
      </w:r>
      <w:proofErr w:type="spellStart"/>
      <w:r w:rsidRPr="006A750E">
        <w:rPr>
          <w:rFonts w:ascii="Times New Roman" w:hAnsi="Times New Roman" w:cs="Times New Roman"/>
          <w:sz w:val="24"/>
          <w:szCs w:val="24"/>
        </w:rPr>
        <w:t>Aquaefest</w:t>
      </w:r>
      <w:proofErr w:type="spellEnd"/>
      <w:r w:rsidR="00CB7C34" w:rsidRPr="006A750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65975DE" w14:textId="2B335193" w:rsidR="00412D5A" w:rsidRPr="006A750E" w:rsidRDefault="00A66820">
      <w:pPr>
        <w:pStyle w:val="Odlomakpopisa"/>
        <w:numPr>
          <w:ilvl w:val="0"/>
          <w:numId w:val="3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T200704 Sanacijski radovi na zaštiti od vlage</w:t>
      </w:r>
    </w:p>
    <w:p w14:paraId="1164D54C" w14:textId="7EA1B8C3" w:rsidR="00535AC8" w:rsidRDefault="00612BA7" w:rsidP="003E417C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E417C">
        <w:rPr>
          <w:rFonts w:ascii="Times New Roman" w:hAnsi="Times New Roman" w:cs="Times New Roman"/>
          <w:b/>
          <w:bCs/>
          <w:sz w:val="24"/>
          <w:szCs w:val="24"/>
        </w:rPr>
        <w:t>Temeljem prikupljenih podataka, ulaganja u provedbu posebnog cilja iznosila su:</w:t>
      </w:r>
      <w:r w:rsidR="00C73610" w:rsidRPr="003E417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520DA">
        <w:rPr>
          <w:rFonts w:ascii="Times New Roman" w:hAnsi="Times New Roman" w:cs="Times New Roman"/>
          <w:b/>
          <w:bCs/>
          <w:sz w:val="24"/>
          <w:szCs w:val="24"/>
        </w:rPr>
        <w:t>56.732,59</w:t>
      </w:r>
      <w:r w:rsidR="00C73610" w:rsidRPr="003E417C">
        <w:rPr>
          <w:rFonts w:ascii="Times New Roman" w:hAnsi="Times New Roman" w:cs="Times New Roman"/>
          <w:b/>
          <w:bCs/>
          <w:sz w:val="24"/>
          <w:szCs w:val="24"/>
        </w:rPr>
        <w:t xml:space="preserve"> eura.</w:t>
      </w:r>
    </w:p>
    <w:p w14:paraId="5632E5A4" w14:textId="1D9BBFEE" w:rsidR="00E97F67" w:rsidRPr="00F24F21" w:rsidRDefault="00226C14" w:rsidP="007C1704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5BDD6336" w14:textId="71318C0E" w:rsidR="00D17C39" w:rsidRPr="00D17C39" w:rsidRDefault="00D17C39">
      <w:pPr>
        <w:pStyle w:val="Odlomakpopisa"/>
        <w:numPr>
          <w:ilvl w:val="1"/>
          <w:numId w:val="1"/>
        </w:numPr>
        <w:spacing w:before="200" w:after="200" w:line="360" w:lineRule="auto"/>
        <w:ind w:left="567" w:hanging="577"/>
        <w:contextualSpacing w:val="0"/>
        <w:jc w:val="both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bookmarkStart w:id="31" w:name="_Toc192584602"/>
      <w:r w:rsidRPr="00C43476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OPĆI CILJ </w:t>
      </w:r>
      <w:r w:rsidR="003C5018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C43476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bCs/>
          <w:sz w:val="24"/>
          <w:szCs w:val="24"/>
        </w:rPr>
        <w:t>UNAPRJEĐENJE KVALITETE ŽIVOTA</w:t>
      </w:r>
      <w:bookmarkEnd w:id="31"/>
    </w:p>
    <w:p w14:paraId="6CC037C6" w14:textId="0283C404" w:rsidR="004354D9" w:rsidRPr="000C0046" w:rsidRDefault="004354D9">
      <w:pPr>
        <w:pStyle w:val="Odlomakpopisa"/>
        <w:numPr>
          <w:ilvl w:val="2"/>
          <w:numId w:val="1"/>
        </w:numPr>
        <w:spacing w:line="360" w:lineRule="auto"/>
        <w:ind w:left="851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bookmarkStart w:id="32" w:name="_Toc192584603"/>
      <w:r w:rsidRPr="001F3994">
        <w:rPr>
          <w:rFonts w:ascii="Times New Roman" w:hAnsi="Times New Roman" w:cs="Times New Roman"/>
          <w:sz w:val="24"/>
          <w:szCs w:val="24"/>
        </w:rPr>
        <w:t xml:space="preserve">Poseban cilj </w:t>
      </w:r>
      <w:r w:rsidR="000C0046" w:rsidRPr="000C0046">
        <w:rPr>
          <w:rFonts w:ascii="Times New Roman" w:hAnsi="Times New Roman" w:cs="Times New Roman"/>
          <w:sz w:val="24"/>
          <w:szCs w:val="24"/>
        </w:rPr>
        <w:t>4.</w:t>
      </w:r>
      <w:r w:rsidR="000C0046">
        <w:rPr>
          <w:rFonts w:ascii="Times New Roman" w:hAnsi="Times New Roman" w:cs="Times New Roman"/>
          <w:sz w:val="24"/>
          <w:szCs w:val="24"/>
        </w:rPr>
        <w:t xml:space="preserve"> </w:t>
      </w:r>
      <w:bookmarkStart w:id="33" w:name="_Hlk161225940"/>
      <w:r w:rsidR="000C0046">
        <w:rPr>
          <w:rFonts w:ascii="Times New Roman" w:hAnsi="Times New Roman" w:cs="Times New Roman"/>
          <w:sz w:val="24"/>
          <w:szCs w:val="24"/>
        </w:rPr>
        <w:t>U</w:t>
      </w:r>
      <w:r w:rsidR="000C0046" w:rsidRPr="000C0046">
        <w:rPr>
          <w:rFonts w:ascii="Times New Roman" w:hAnsi="Times New Roman" w:cs="Times New Roman"/>
          <w:sz w:val="24"/>
          <w:szCs w:val="24"/>
        </w:rPr>
        <w:t>naprjeđenje i modernizacija sustava odgoja i obrazovanja</w:t>
      </w:r>
      <w:r w:rsidR="000C0046">
        <w:rPr>
          <w:rFonts w:ascii="Times New Roman" w:hAnsi="Times New Roman" w:cs="Times New Roman"/>
          <w:sz w:val="24"/>
          <w:szCs w:val="24"/>
        </w:rPr>
        <w:t xml:space="preserve"> </w:t>
      </w:r>
      <w:bookmarkEnd w:id="33"/>
      <w:r w:rsidR="000C0046">
        <w:rPr>
          <w:rFonts w:ascii="Times New Roman" w:hAnsi="Times New Roman" w:cs="Times New Roman"/>
          <w:sz w:val="24"/>
          <w:szCs w:val="24"/>
        </w:rPr>
        <w:t>(PR VŽ)</w:t>
      </w:r>
      <w:r w:rsidR="002F48EB" w:rsidRPr="000C0046">
        <w:rPr>
          <w:rFonts w:ascii="Times New Roman" w:hAnsi="Times New Roman" w:cs="Times New Roman"/>
          <w:sz w:val="24"/>
          <w:szCs w:val="24"/>
        </w:rPr>
        <w:t xml:space="preserve">- </w:t>
      </w:r>
      <w:r w:rsidR="00375992" w:rsidRPr="000C0046">
        <w:rPr>
          <w:rFonts w:ascii="Times New Roman" w:hAnsi="Times New Roman" w:cs="Times New Roman"/>
          <w:sz w:val="24"/>
          <w:szCs w:val="24"/>
        </w:rPr>
        <w:t>(</w:t>
      </w:r>
      <w:r w:rsidR="000C0046" w:rsidRPr="000C0046">
        <w:rPr>
          <w:rFonts w:ascii="Times New Roman" w:hAnsi="Times New Roman" w:cs="Times New Roman"/>
          <w:sz w:val="24"/>
          <w:szCs w:val="24"/>
        </w:rPr>
        <w:t>P</w:t>
      </w:r>
      <w:r w:rsidR="000C0046">
        <w:rPr>
          <w:rFonts w:ascii="Times New Roman" w:hAnsi="Times New Roman" w:cs="Times New Roman"/>
          <w:sz w:val="24"/>
          <w:szCs w:val="24"/>
        </w:rPr>
        <w:t>rioritet</w:t>
      </w:r>
      <w:r w:rsidR="000C0046" w:rsidRPr="000C0046">
        <w:rPr>
          <w:rFonts w:ascii="Times New Roman" w:hAnsi="Times New Roman" w:cs="Times New Roman"/>
          <w:sz w:val="24"/>
          <w:szCs w:val="24"/>
        </w:rPr>
        <w:t xml:space="preserve"> 3.1. Razvoj i unapređenje odgojno – obrazovne infrastrukture</w:t>
      </w:r>
      <w:r w:rsidR="00375992" w:rsidRPr="000C0046">
        <w:rPr>
          <w:rFonts w:ascii="Times New Roman" w:hAnsi="Times New Roman" w:cs="Times New Roman"/>
          <w:sz w:val="24"/>
          <w:szCs w:val="24"/>
        </w:rPr>
        <w:t>)</w:t>
      </w:r>
      <w:bookmarkEnd w:id="32"/>
      <w:r w:rsidR="000A2166" w:rsidRPr="000C004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936A323" w14:textId="618F2F94" w:rsidR="00673402" w:rsidRPr="00673402" w:rsidRDefault="00673402" w:rsidP="00E05EEE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34" w:name="_Toc158191105"/>
      <w:bookmarkStart w:id="35" w:name="_Toc192584632"/>
      <w:r w:rsidRPr="00673402">
        <w:rPr>
          <w:rFonts w:ascii="Times New Roman" w:eastAsia="Times New Roman" w:hAnsi="Times New Roman" w:cs="Times New Roman"/>
          <w:i/>
        </w:rPr>
        <w:t xml:space="preserve">Tablica </w:t>
      </w:r>
      <w:r w:rsidRPr="00673402">
        <w:rPr>
          <w:rFonts w:ascii="Times New Roman" w:eastAsia="Times New Roman" w:hAnsi="Times New Roman" w:cs="Times New Roman"/>
          <w:i/>
        </w:rPr>
        <w:fldChar w:fldCharType="begin"/>
      </w:r>
      <w:r w:rsidRPr="00673402">
        <w:rPr>
          <w:rFonts w:ascii="Times New Roman" w:eastAsia="Times New Roman" w:hAnsi="Times New Roman" w:cs="Times New Roman"/>
          <w:i/>
        </w:rPr>
        <w:instrText xml:space="preserve"> SEQ Tablica \* ARABIC </w:instrText>
      </w:r>
      <w:r w:rsidRPr="00673402">
        <w:rPr>
          <w:rFonts w:ascii="Times New Roman" w:eastAsia="Times New Roman" w:hAnsi="Times New Roman" w:cs="Times New Roman"/>
          <w:i/>
        </w:rPr>
        <w:fldChar w:fldCharType="separate"/>
      </w:r>
      <w:r w:rsidR="00B32B92">
        <w:rPr>
          <w:rFonts w:ascii="Times New Roman" w:eastAsia="Times New Roman" w:hAnsi="Times New Roman" w:cs="Times New Roman"/>
          <w:i/>
          <w:noProof/>
        </w:rPr>
        <w:t>7</w:t>
      </w:r>
      <w:r w:rsidRPr="00673402">
        <w:rPr>
          <w:rFonts w:ascii="Times New Roman" w:eastAsia="Times New Roman" w:hAnsi="Times New Roman" w:cs="Times New Roman"/>
          <w:i/>
        </w:rPr>
        <w:fldChar w:fldCharType="end"/>
      </w:r>
      <w:r w:rsidRPr="00673402">
        <w:rPr>
          <w:rFonts w:ascii="Times New Roman" w:eastAsia="Times New Roman" w:hAnsi="Times New Roman" w:cs="Times New Roman"/>
          <w:i/>
        </w:rPr>
        <w:t>.</w:t>
      </w:r>
      <w:r w:rsidRPr="00673402">
        <w:rPr>
          <w:rFonts w:ascii="Times New Roman" w:eastAsia="Times New Roman" w:hAnsi="Times New Roman" w:cs="Times New Roman"/>
          <w:bCs/>
          <w:i/>
        </w:rPr>
        <w:t xml:space="preserve"> Poseb</w:t>
      </w:r>
      <w:r w:rsidR="0016395D">
        <w:rPr>
          <w:rFonts w:ascii="Times New Roman" w:eastAsia="Times New Roman" w:hAnsi="Times New Roman" w:cs="Times New Roman"/>
          <w:bCs/>
          <w:i/>
        </w:rPr>
        <w:t>an</w:t>
      </w:r>
      <w:r w:rsidRPr="00673402">
        <w:rPr>
          <w:rFonts w:ascii="Times New Roman" w:eastAsia="Times New Roman" w:hAnsi="Times New Roman" w:cs="Times New Roman"/>
          <w:bCs/>
          <w:i/>
        </w:rPr>
        <w:t xml:space="preserve"> cilj </w:t>
      </w:r>
      <w:r w:rsidR="007A31CB">
        <w:rPr>
          <w:rFonts w:ascii="Times New Roman" w:eastAsia="Times New Roman" w:hAnsi="Times New Roman" w:cs="Times New Roman"/>
          <w:bCs/>
          <w:i/>
        </w:rPr>
        <w:t>4</w:t>
      </w:r>
      <w:r w:rsidRPr="00673402">
        <w:rPr>
          <w:rFonts w:ascii="Times New Roman" w:eastAsia="Times New Roman" w:hAnsi="Times New Roman" w:cs="Times New Roman"/>
          <w:bCs/>
          <w:i/>
        </w:rPr>
        <w:t>.</w:t>
      </w:r>
      <w:r w:rsidR="002443BC" w:rsidRPr="002443BC">
        <w:t xml:space="preserve"> </w:t>
      </w:r>
      <w:bookmarkEnd w:id="34"/>
      <w:r w:rsidR="000C0046" w:rsidRPr="000C0046">
        <w:rPr>
          <w:rFonts w:ascii="Times New Roman" w:eastAsia="Times New Roman" w:hAnsi="Times New Roman" w:cs="Times New Roman"/>
          <w:bCs/>
          <w:i/>
        </w:rPr>
        <w:t>Unaprjeđenje i modernizacija sustava odgoja i obrazovanja</w:t>
      </w:r>
      <w:bookmarkEnd w:id="35"/>
    </w:p>
    <w:tbl>
      <w:tblPr>
        <w:tblStyle w:val="Reetkatablice"/>
        <w:tblW w:w="0" w:type="auto"/>
        <w:tblBorders>
          <w:top w:val="single" w:sz="4" w:space="0" w:color="8EAADB" w:themeColor="accent1" w:themeTint="99"/>
          <w:left w:val="single" w:sz="4" w:space="0" w:color="8EAADB" w:themeColor="accent1" w:themeTint="99"/>
          <w:bottom w:val="single" w:sz="4" w:space="0" w:color="8EAADB" w:themeColor="accent1" w:themeTint="99"/>
          <w:right w:val="single" w:sz="4" w:space="0" w:color="8EAADB" w:themeColor="accent1" w:themeTint="99"/>
          <w:insideH w:val="single" w:sz="4" w:space="0" w:color="8EAADB" w:themeColor="accent1" w:themeTint="99"/>
          <w:insideV w:val="single" w:sz="4" w:space="0" w:color="8EAADB" w:themeColor="accent1" w:themeTint="99"/>
        </w:tblBorders>
        <w:tblLook w:val="04A0" w:firstRow="1" w:lastRow="0" w:firstColumn="1" w:lastColumn="0" w:noHBand="0" w:noVBand="1"/>
      </w:tblPr>
      <w:tblGrid>
        <w:gridCol w:w="3624"/>
        <w:gridCol w:w="1812"/>
        <w:gridCol w:w="1813"/>
        <w:gridCol w:w="1813"/>
      </w:tblGrid>
      <w:tr w:rsidR="004354D9" w:rsidRPr="00F24F21" w14:paraId="4B16244D" w14:textId="77777777" w:rsidTr="009D4BAA">
        <w:tc>
          <w:tcPr>
            <w:tcW w:w="3624" w:type="dxa"/>
            <w:shd w:val="clear" w:color="auto" w:fill="BDD6EE" w:themeFill="accent5" w:themeFillTint="66"/>
          </w:tcPr>
          <w:p w14:paraId="2528A975" w14:textId="77777777" w:rsidR="004354D9" w:rsidRPr="00F93853" w:rsidRDefault="004354D9" w:rsidP="007C170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F93853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Pokazatelj ishoda za posebni cilj:</w:t>
            </w:r>
          </w:p>
        </w:tc>
        <w:tc>
          <w:tcPr>
            <w:tcW w:w="1812" w:type="dxa"/>
            <w:shd w:val="clear" w:color="auto" w:fill="BDD6EE" w:themeFill="accent5" w:themeFillTint="66"/>
          </w:tcPr>
          <w:p w14:paraId="23F9B12B" w14:textId="77777777" w:rsidR="004354D9" w:rsidRPr="00162F85" w:rsidRDefault="004354D9" w:rsidP="007C170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162F85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 xml:space="preserve">Početna vrijednost </w:t>
            </w:r>
          </w:p>
        </w:tc>
        <w:tc>
          <w:tcPr>
            <w:tcW w:w="1813" w:type="dxa"/>
            <w:shd w:val="clear" w:color="auto" w:fill="BDD6EE" w:themeFill="accent5" w:themeFillTint="66"/>
          </w:tcPr>
          <w:p w14:paraId="3D0E72EC" w14:textId="77777777" w:rsidR="004354D9" w:rsidRPr="00162F85" w:rsidRDefault="004354D9" w:rsidP="007C170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162F85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Ciljna vrijednost</w:t>
            </w:r>
          </w:p>
        </w:tc>
        <w:tc>
          <w:tcPr>
            <w:tcW w:w="1813" w:type="dxa"/>
            <w:shd w:val="clear" w:color="auto" w:fill="BDD6EE" w:themeFill="accent5" w:themeFillTint="66"/>
          </w:tcPr>
          <w:p w14:paraId="6E5B9954" w14:textId="77777777" w:rsidR="004354D9" w:rsidRPr="00162F85" w:rsidRDefault="004354D9" w:rsidP="007C170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162F85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Ostvarena vrijednost</w:t>
            </w:r>
          </w:p>
        </w:tc>
      </w:tr>
      <w:tr w:rsidR="004354D9" w:rsidRPr="00F24F21" w14:paraId="1881AE9E" w14:textId="77777777" w:rsidTr="001B4DB0">
        <w:trPr>
          <w:trHeight w:val="596"/>
        </w:trPr>
        <w:tc>
          <w:tcPr>
            <w:tcW w:w="3624" w:type="dxa"/>
            <w:vAlign w:val="center"/>
          </w:tcPr>
          <w:p w14:paraId="2B7B7052" w14:textId="46BB2245" w:rsidR="004354D9" w:rsidRPr="00F93853" w:rsidRDefault="0081193C" w:rsidP="007C1704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F93853">
              <w:rPr>
                <w:rFonts w:ascii="Times New Roman" w:hAnsi="Times New Roman" w:cs="Times New Roman"/>
              </w:rPr>
              <w:t>OI.02.2.54 Stopa upisa u ustanove predškolskog odgoja i obrazovanja</w:t>
            </w:r>
          </w:p>
        </w:tc>
        <w:tc>
          <w:tcPr>
            <w:tcW w:w="1812" w:type="dxa"/>
            <w:vAlign w:val="center"/>
          </w:tcPr>
          <w:p w14:paraId="3990C52B" w14:textId="6B3B8701" w:rsidR="004354D9" w:rsidRPr="00F24F21" w:rsidRDefault="00951A4C" w:rsidP="008A0DAD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175</w:t>
            </w:r>
          </w:p>
        </w:tc>
        <w:tc>
          <w:tcPr>
            <w:tcW w:w="1813" w:type="dxa"/>
            <w:vAlign w:val="center"/>
          </w:tcPr>
          <w:p w14:paraId="01E8D220" w14:textId="0C3AC9C3" w:rsidR="004354D9" w:rsidRPr="00F24F21" w:rsidRDefault="00951A4C" w:rsidP="008A0DAD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813" w:type="dxa"/>
            <w:vAlign w:val="center"/>
          </w:tcPr>
          <w:p w14:paraId="5BD1BE62" w14:textId="5CDC034C" w:rsidR="004354D9" w:rsidRPr="00F24F21" w:rsidRDefault="007A1DCB" w:rsidP="008A0DAD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7A1DCB">
              <w:rPr>
                <w:rFonts w:ascii="Times New Roman" w:hAnsi="Times New Roman" w:cs="Times New Roman"/>
              </w:rPr>
              <w:t>177</w:t>
            </w:r>
          </w:p>
        </w:tc>
      </w:tr>
    </w:tbl>
    <w:p w14:paraId="6E1C4F60" w14:textId="22B79A8A" w:rsidR="00BB3372" w:rsidRPr="003E417C" w:rsidRDefault="000F78CD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 xml:space="preserve">Ostvarenjem ovog cilja </w:t>
      </w:r>
      <w:r w:rsidR="00C877B6" w:rsidRPr="003E417C">
        <w:rPr>
          <w:rFonts w:ascii="Times New Roman" w:hAnsi="Times New Roman" w:cs="Times New Roman"/>
          <w:sz w:val="24"/>
          <w:szCs w:val="24"/>
        </w:rPr>
        <w:t>velika pozornost usmjerena je na povećanje dostupnosti</w:t>
      </w:r>
      <w:r w:rsidR="007E396E" w:rsidRPr="003E417C">
        <w:rPr>
          <w:rFonts w:ascii="Times New Roman" w:hAnsi="Times New Roman" w:cs="Times New Roman"/>
          <w:sz w:val="24"/>
          <w:szCs w:val="24"/>
        </w:rPr>
        <w:t xml:space="preserve"> i kvalitete predškolskog odgoja i obrazovanja. Bitna smjernica je ulaganje u obrazovanje i obrazovnu infrastrukturu</w:t>
      </w:r>
      <w:r w:rsidR="001C01BC" w:rsidRPr="003E417C">
        <w:rPr>
          <w:rFonts w:ascii="Times New Roman" w:hAnsi="Times New Roman" w:cs="Times New Roman"/>
          <w:sz w:val="24"/>
          <w:szCs w:val="24"/>
        </w:rPr>
        <w:t>, kao i ulaganje u ostalu infrastrukturu nam</w:t>
      </w:r>
      <w:r w:rsidR="00746F2F" w:rsidRPr="003E417C">
        <w:rPr>
          <w:rFonts w:ascii="Times New Roman" w:hAnsi="Times New Roman" w:cs="Times New Roman"/>
          <w:sz w:val="24"/>
          <w:szCs w:val="24"/>
        </w:rPr>
        <w:t>i</w:t>
      </w:r>
      <w:r w:rsidR="001C01BC" w:rsidRPr="003E417C">
        <w:rPr>
          <w:rFonts w:ascii="Times New Roman" w:hAnsi="Times New Roman" w:cs="Times New Roman"/>
          <w:sz w:val="24"/>
          <w:szCs w:val="24"/>
        </w:rPr>
        <w:t xml:space="preserve">jenjenu razvoju </w:t>
      </w:r>
      <w:r w:rsidR="00746F2F" w:rsidRPr="003E417C">
        <w:rPr>
          <w:rFonts w:ascii="Times New Roman" w:hAnsi="Times New Roman" w:cs="Times New Roman"/>
          <w:sz w:val="24"/>
          <w:szCs w:val="24"/>
        </w:rPr>
        <w:t>djece.</w:t>
      </w:r>
    </w:p>
    <w:p w14:paraId="3EB53840" w14:textId="54C01F7E" w:rsidR="003E2C58" w:rsidRPr="003E417C" w:rsidRDefault="003E2C58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36" w:name="_Hlk161226935"/>
      <w:r w:rsidRPr="003E417C">
        <w:rPr>
          <w:rFonts w:ascii="Times New Roman" w:hAnsi="Times New Roman" w:cs="Times New Roman"/>
          <w:sz w:val="24"/>
          <w:szCs w:val="24"/>
        </w:rPr>
        <w:t>U okviru općeg (strateškog) cilja 3. Unaprjeđenje kvalitete života u Planu ukupnog razvoja Grada Varaždinskih Toplica za razdoblje od 2021.</w:t>
      </w:r>
      <w:r w:rsidR="00170588">
        <w:rPr>
          <w:rFonts w:ascii="Times New Roman" w:hAnsi="Times New Roman" w:cs="Times New Roman"/>
          <w:sz w:val="24"/>
          <w:szCs w:val="24"/>
        </w:rPr>
        <w:t>-</w:t>
      </w:r>
      <w:r w:rsidRPr="003E417C">
        <w:rPr>
          <w:rFonts w:ascii="Times New Roman" w:hAnsi="Times New Roman" w:cs="Times New Roman"/>
          <w:sz w:val="24"/>
          <w:szCs w:val="24"/>
        </w:rPr>
        <w:t>2031. godine definirana je jedno prioritetno područje – „</w:t>
      </w:r>
      <w:r w:rsidR="000766C7" w:rsidRPr="003E417C">
        <w:rPr>
          <w:rFonts w:ascii="Times New Roman" w:hAnsi="Times New Roman" w:cs="Times New Roman"/>
          <w:sz w:val="24"/>
          <w:szCs w:val="24"/>
        </w:rPr>
        <w:t>Razvoj i unapređenje odgojno – obrazovne infrastrukture</w:t>
      </w:r>
      <w:r w:rsidRPr="003E417C">
        <w:rPr>
          <w:rFonts w:ascii="Times New Roman" w:hAnsi="Times New Roman" w:cs="Times New Roman"/>
          <w:sz w:val="24"/>
          <w:szCs w:val="24"/>
        </w:rPr>
        <w:t xml:space="preserve">“ koji je povezan sa Posebnim ciljem </w:t>
      </w:r>
      <w:r w:rsidR="000766C7" w:rsidRPr="003E417C">
        <w:rPr>
          <w:rFonts w:ascii="Times New Roman" w:hAnsi="Times New Roman" w:cs="Times New Roman"/>
          <w:sz w:val="24"/>
          <w:szCs w:val="24"/>
        </w:rPr>
        <w:t>4. Unaprjeđenje i modernizacija sustava odgoja i obrazovanja</w:t>
      </w:r>
      <w:r w:rsidRPr="003E417C">
        <w:rPr>
          <w:rFonts w:ascii="Times New Roman" w:hAnsi="Times New Roman" w:cs="Times New Roman"/>
          <w:sz w:val="24"/>
          <w:szCs w:val="24"/>
        </w:rPr>
        <w:t xml:space="preserve"> (PR VŽ).</w:t>
      </w:r>
    </w:p>
    <w:p w14:paraId="17D6CF7D" w14:textId="77777777" w:rsidR="00326C6D" w:rsidRPr="003E417C" w:rsidRDefault="00924DDB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>Navedenim prioritetom planiran</w:t>
      </w:r>
      <w:r w:rsidR="00755AEF" w:rsidRPr="003E417C">
        <w:rPr>
          <w:rFonts w:ascii="Times New Roman" w:hAnsi="Times New Roman" w:cs="Times New Roman"/>
          <w:sz w:val="24"/>
          <w:szCs w:val="24"/>
        </w:rPr>
        <w:t xml:space="preserve">a je izgradnja novih i rekonstrukcija postojećih odgojnih objekata kako bi se postigli materijalni i prostorni uvjeti za podizanje kvalitete odgoja i obrazovanja. </w:t>
      </w:r>
    </w:p>
    <w:p w14:paraId="62015543" w14:textId="77777777" w:rsidR="00326C6D" w:rsidRPr="003E417C" w:rsidRDefault="00755AEF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 xml:space="preserve">Projekti planirani u ovom prioritetu su: </w:t>
      </w:r>
    </w:p>
    <w:p w14:paraId="38CD3A47" w14:textId="77777777" w:rsidR="00326C6D" w:rsidRPr="008D4D3F" w:rsidRDefault="00755AEF">
      <w:pPr>
        <w:pStyle w:val="Odlomakpopisa"/>
        <w:numPr>
          <w:ilvl w:val="0"/>
          <w:numId w:val="12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4D3F">
        <w:rPr>
          <w:rFonts w:ascii="Times New Roman" w:hAnsi="Times New Roman" w:cs="Times New Roman"/>
          <w:sz w:val="24"/>
          <w:szCs w:val="24"/>
        </w:rPr>
        <w:t>Izgradnja dječjeg igrališta – Vrbice,</w:t>
      </w:r>
    </w:p>
    <w:p w14:paraId="64C1F6F4" w14:textId="77777777" w:rsidR="00326C6D" w:rsidRPr="008D4D3F" w:rsidRDefault="00755AEF">
      <w:pPr>
        <w:pStyle w:val="Odlomakpopisa"/>
        <w:numPr>
          <w:ilvl w:val="0"/>
          <w:numId w:val="12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4D3F">
        <w:rPr>
          <w:rFonts w:ascii="Times New Roman" w:hAnsi="Times New Roman" w:cs="Times New Roman"/>
          <w:sz w:val="24"/>
          <w:szCs w:val="24"/>
        </w:rPr>
        <w:t>Projekt ulaganja u objekt dječjeg vrtića,</w:t>
      </w:r>
    </w:p>
    <w:p w14:paraId="1461B958" w14:textId="04101EE4" w:rsidR="00326C6D" w:rsidRPr="006A750E" w:rsidRDefault="00755AEF">
      <w:pPr>
        <w:pStyle w:val="Odlomakpopisa"/>
        <w:numPr>
          <w:ilvl w:val="0"/>
          <w:numId w:val="12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Dječji vrtić u Smart kvartu</w:t>
      </w:r>
      <w:r w:rsidR="00326C6D" w:rsidRPr="006A750E">
        <w:rPr>
          <w:rFonts w:ascii="Times New Roman" w:hAnsi="Times New Roman" w:cs="Times New Roman"/>
          <w:sz w:val="24"/>
          <w:szCs w:val="24"/>
        </w:rPr>
        <w:t>,</w:t>
      </w:r>
    </w:p>
    <w:p w14:paraId="0B48C39A" w14:textId="7873FA99" w:rsidR="00924DDB" w:rsidRPr="006A750E" w:rsidRDefault="00755AEF">
      <w:pPr>
        <w:pStyle w:val="Odlomakpopisa"/>
        <w:numPr>
          <w:ilvl w:val="0"/>
          <w:numId w:val="12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Dječje jaslice rekonstrukcija, dogradnja  i prenamjena gospodarske građevine.</w:t>
      </w:r>
    </w:p>
    <w:bookmarkEnd w:id="36"/>
    <w:p w14:paraId="01AA739B" w14:textId="43BB4811" w:rsidR="000C6EB0" w:rsidRPr="003E417C" w:rsidRDefault="00BB3372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 xml:space="preserve">Ukupna vrijednost provedbe </w:t>
      </w:r>
      <w:r w:rsidR="00914CB8" w:rsidRPr="006A750E">
        <w:rPr>
          <w:rFonts w:ascii="Times New Roman" w:hAnsi="Times New Roman" w:cs="Times New Roman"/>
          <w:sz w:val="24"/>
          <w:szCs w:val="24"/>
        </w:rPr>
        <w:t>projekta</w:t>
      </w:r>
      <w:r w:rsidRPr="006A750E">
        <w:rPr>
          <w:rFonts w:ascii="Times New Roman" w:hAnsi="Times New Roman" w:cs="Times New Roman"/>
          <w:sz w:val="24"/>
          <w:szCs w:val="24"/>
        </w:rPr>
        <w:t xml:space="preserve"> tijekom razdoblja trajanja Plana ukupnog razvoja iznosi </w:t>
      </w:r>
      <w:r w:rsidR="00B626E7" w:rsidRPr="006A750E">
        <w:rPr>
          <w:rFonts w:ascii="Times New Roman" w:hAnsi="Times New Roman" w:cs="Times New Roman"/>
          <w:sz w:val="24"/>
          <w:szCs w:val="24"/>
        </w:rPr>
        <w:t>1.707.138,59</w:t>
      </w:r>
      <w:r w:rsidR="00402BA5" w:rsidRPr="006A750E">
        <w:rPr>
          <w:rFonts w:ascii="Times New Roman" w:hAnsi="Times New Roman" w:cs="Times New Roman"/>
          <w:sz w:val="24"/>
          <w:szCs w:val="24"/>
        </w:rPr>
        <w:t xml:space="preserve"> </w:t>
      </w:r>
      <w:r w:rsidR="00C92A8B" w:rsidRPr="006A750E">
        <w:rPr>
          <w:rFonts w:ascii="Times New Roman" w:hAnsi="Times New Roman" w:cs="Times New Roman"/>
          <w:sz w:val="24"/>
          <w:szCs w:val="24"/>
        </w:rPr>
        <w:t>eura</w:t>
      </w:r>
      <w:r w:rsidRPr="006A750E">
        <w:rPr>
          <w:rFonts w:ascii="Times New Roman" w:hAnsi="Times New Roman" w:cs="Times New Roman"/>
          <w:sz w:val="24"/>
          <w:szCs w:val="24"/>
        </w:rPr>
        <w:t>. U 202</w:t>
      </w:r>
      <w:r w:rsidR="007E394A" w:rsidRPr="006A750E">
        <w:rPr>
          <w:rFonts w:ascii="Times New Roman" w:hAnsi="Times New Roman" w:cs="Times New Roman"/>
          <w:sz w:val="24"/>
          <w:szCs w:val="24"/>
        </w:rPr>
        <w:t>4</w:t>
      </w:r>
      <w:r w:rsidRPr="006A750E">
        <w:rPr>
          <w:rFonts w:ascii="Times New Roman" w:hAnsi="Times New Roman" w:cs="Times New Roman"/>
          <w:sz w:val="24"/>
          <w:szCs w:val="24"/>
        </w:rPr>
        <w:t>. godini</w:t>
      </w:r>
      <w:r w:rsidR="00904D65" w:rsidRPr="006A750E">
        <w:rPr>
          <w:rFonts w:ascii="Times New Roman" w:hAnsi="Times New Roman" w:cs="Times New Roman"/>
          <w:sz w:val="24"/>
          <w:szCs w:val="24"/>
        </w:rPr>
        <w:t xml:space="preserve"> utrošeno je </w:t>
      </w:r>
      <w:r w:rsidR="00770BDF" w:rsidRPr="006A750E">
        <w:rPr>
          <w:rFonts w:ascii="Times New Roman" w:hAnsi="Times New Roman" w:cs="Times New Roman"/>
          <w:sz w:val="24"/>
          <w:szCs w:val="24"/>
        </w:rPr>
        <w:t>66.25</w:t>
      </w:r>
      <w:r w:rsidR="00B10DA6" w:rsidRPr="006A750E">
        <w:rPr>
          <w:rFonts w:ascii="Times New Roman" w:hAnsi="Times New Roman" w:cs="Times New Roman"/>
          <w:sz w:val="24"/>
          <w:szCs w:val="24"/>
        </w:rPr>
        <w:t>5,</w:t>
      </w:r>
      <w:r w:rsidR="00904D65" w:rsidRPr="006A750E">
        <w:rPr>
          <w:rFonts w:ascii="Times New Roman" w:hAnsi="Times New Roman" w:cs="Times New Roman"/>
          <w:sz w:val="24"/>
          <w:szCs w:val="24"/>
        </w:rPr>
        <w:t>00 eura</w:t>
      </w:r>
      <w:r w:rsidR="007E394A" w:rsidRPr="006A750E">
        <w:rPr>
          <w:rFonts w:ascii="Times New Roman" w:hAnsi="Times New Roman" w:cs="Times New Roman"/>
          <w:sz w:val="24"/>
          <w:szCs w:val="24"/>
        </w:rPr>
        <w:t xml:space="preserve"> za Dječji vrtić u Smart kvartu</w:t>
      </w:r>
      <w:r w:rsidR="00FB12CE" w:rsidRPr="006A750E">
        <w:rPr>
          <w:rFonts w:ascii="Times New Roman" w:hAnsi="Times New Roman" w:cs="Times New Roman"/>
          <w:sz w:val="24"/>
          <w:szCs w:val="24"/>
        </w:rPr>
        <w:t>, iako u Planu razvoja u 2024. godini nisu bila planirana sredstva za ovaj projekt.</w:t>
      </w:r>
    </w:p>
    <w:p w14:paraId="654BE5EA" w14:textId="4D243EFE" w:rsidR="00895EDF" w:rsidRPr="003E417C" w:rsidRDefault="00895EDF" w:rsidP="007C170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 xml:space="preserve">Doprinos ostvarenju navedenog cilja </w:t>
      </w:r>
      <w:r w:rsidR="00C96144" w:rsidRPr="003E417C">
        <w:rPr>
          <w:rFonts w:ascii="Times New Roman" w:hAnsi="Times New Roman" w:cs="Times New Roman"/>
          <w:sz w:val="24"/>
          <w:szCs w:val="24"/>
        </w:rPr>
        <w:t>planiran</w:t>
      </w:r>
      <w:r w:rsidRPr="003E417C">
        <w:rPr>
          <w:rFonts w:ascii="Times New Roman" w:hAnsi="Times New Roman" w:cs="Times New Roman"/>
          <w:sz w:val="24"/>
          <w:szCs w:val="24"/>
        </w:rPr>
        <w:t xml:space="preserve"> je putem sljedećih mjera:</w:t>
      </w:r>
    </w:p>
    <w:p w14:paraId="7EC0FBDB" w14:textId="492881AB" w:rsidR="000C6EB0" w:rsidRPr="003E417C" w:rsidRDefault="00B626E7">
      <w:pPr>
        <w:pStyle w:val="Odlomakpopisa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3E417C">
        <w:rPr>
          <w:rFonts w:ascii="Times New Roman" w:hAnsi="Times New Roman" w:cs="Times New Roman"/>
          <w:i/>
          <w:iCs/>
          <w:sz w:val="24"/>
          <w:szCs w:val="24"/>
        </w:rPr>
        <w:lastRenderedPageBreak/>
        <w:t>Mjera 4.2. Unaprjeđenje i modernizacija infrastrukture odgojno-obrazovnih ustanova te povećanje razine digitalne zrelosti</w:t>
      </w:r>
      <w:r w:rsidR="00BE6C30" w:rsidRPr="003E417C">
        <w:rPr>
          <w:rFonts w:ascii="Times New Roman" w:hAnsi="Times New Roman" w:cs="Times New Roman"/>
          <w:i/>
          <w:iCs/>
          <w:sz w:val="24"/>
          <w:szCs w:val="24"/>
        </w:rPr>
        <w:t xml:space="preserve"> (PR VŽ)</w:t>
      </w:r>
      <w:r w:rsidR="00813D5C" w:rsidRPr="003E417C">
        <w:rPr>
          <w:rFonts w:ascii="Times New Roman" w:hAnsi="Times New Roman" w:cs="Times New Roman"/>
          <w:i/>
          <w:iCs/>
          <w:sz w:val="24"/>
          <w:szCs w:val="24"/>
        </w:rPr>
        <w:t>– (</w:t>
      </w:r>
      <w:r w:rsidR="00BE6C30" w:rsidRPr="003E417C">
        <w:rPr>
          <w:rFonts w:ascii="Times New Roman" w:hAnsi="Times New Roman" w:cs="Times New Roman"/>
          <w:i/>
          <w:iCs/>
          <w:sz w:val="24"/>
          <w:szCs w:val="24"/>
        </w:rPr>
        <w:t>M 3.1.1. Modernizacija odgojno-obrazovne infrastrukture</w:t>
      </w:r>
      <w:r w:rsidR="00813D5C" w:rsidRPr="003E417C">
        <w:rPr>
          <w:rFonts w:ascii="Times New Roman" w:hAnsi="Times New Roman" w:cs="Times New Roman"/>
          <w:i/>
          <w:iCs/>
          <w:sz w:val="24"/>
          <w:szCs w:val="24"/>
        </w:rPr>
        <w:t>)</w:t>
      </w:r>
    </w:p>
    <w:p w14:paraId="366BB820" w14:textId="30FDC9F9" w:rsidR="008B7D86" w:rsidRPr="003E417C" w:rsidRDefault="0028413C" w:rsidP="00BC0379">
      <w:pPr>
        <w:spacing w:line="36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>Mjera uključuje provedbu aktivnosti</w:t>
      </w:r>
      <w:r w:rsidR="00E60900" w:rsidRPr="003E417C">
        <w:rPr>
          <w:rFonts w:ascii="Times New Roman" w:hAnsi="Times New Roman" w:cs="Times New Roman"/>
          <w:sz w:val="24"/>
          <w:szCs w:val="24"/>
        </w:rPr>
        <w:t>, programa</w:t>
      </w:r>
      <w:r w:rsidRPr="003E417C">
        <w:rPr>
          <w:rFonts w:ascii="Times New Roman" w:hAnsi="Times New Roman" w:cs="Times New Roman"/>
          <w:sz w:val="24"/>
          <w:szCs w:val="24"/>
        </w:rPr>
        <w:t xml:space="preserve"> i projekata od strane jedinice lokalne samouprave koja u svom djelokrugu rada djeluje u cilju </w:t>
      </w:r>
      <w:r w:rsidR="00E60900" w:rsidRPr="003E417C">
        <w:rPr>
          <w:rFonts w:ascii="Times New Roman" w:hAnsi="Times New Roman" w:cs="Times New Roman"/>
          <w:sz w:val="24"/>
          <w:szCs w:val="24"/>
        </w:rPr>
        <w:t>unaprjeđenja infrastrukturnih uvjeta ali i svih ostalih uvjeta u sustavu odgoja i obrazovanja</w:t>
      </w:r>
      <w:r w:rsidRPr="003E417C">
        <w:rPr>
          <w:rFonts w:ascii="Times New Roman" w:hAnsi="Times New Roman" w:cs="Times New Roman"/>
          <w:sz w:val="24"/>
          <w:szCs w:val="24"/>
        </w:rPr>
        <w:t>.</w:t>
      </w:r>
    </w:p>
    <w:p w14:paraId="09CFD8EA" w14:textId="378521B7" w:rsidR="00B543B6" w:rsidRPr="005656E5" w:rsidRDefault="00B543B6" w:rsidP="007C170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56E5">
        <w:rPr>
          <w:rFonts w:ascii="Times New Roman" w:hAnsi="Times New Roman" w:cs="Times New Roman"/>
          <w:sz w:val="24"/>
          <w:szCs w:val="24"/>
        </w:rPr>
        <w:t xml:space="preserve">Programi i aktivnosti kojima </w:t>
      </w:r>
      <w:r w:rsidR="00BC70A3" w:rsidRPr="005656E5">
        <w:rPr>
          <w:rFonts w:ascii="Times New Roman" w:hAnsi="Times New Roman" w:cs="Times New Roman"/>
          <w:sz w:val="24"/>
          <w:szCs w:val="24"/>
        </w:rPr>
        <w:t xml:space="preserve">bi </w:t>
      </w:r>
      <w:r w:rsidRPr="005656E5">
        <w:rPr>
          <w:rFonts w:ascii="Times New Roman" w:hAnsi="Times New Roman" w:cs="Times New Roman"/>
          <w:sz w:val="24"/>
          <w:szCs w:val="24"/>
        </w:rPr>
        <w:t>se doprinijelo ostvarenju posebnog cilja:</w:t>
      </w:r>
    </w:p>
    <w:p w14:paraId="085A6F9B" w14:textId="43769FA3" w:rsidR="0060534B" w:rsidRPr="006A750E" w:rsidRDefault="0060534B" w:rsidP="007C1704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A750E">
        <w:rPr>
          <w:rFonts w:ascii="Times New Roman" w:hAnsi="Times New Roman" w:cs="Times New Roman"/>
          <w:b/>
          <w:bCs/>
          <w:sz w:val="24"/>
          <w:szCs w:val="24"/>
        </w:rPr>
        <w:t>Program 2020 Gradnja objekata društvene i druge infrastrukture</w:t>
      </w:r>
    </w:p>
    <w:p w14:paraId="0E35A4D8" w14:textId="218BB98F" w:rsidR="00BE6C30" w:rsidRPr="006A750E" w:rsidRDefault="00BE6C30">
      <w:pPr>
        <w:pStyle w:val="Odlomakpopisa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K202004 Dječji vrtić u Smart kvartu</w:t>
      </w:r>
    </w:p>
    <w:p w14:paraId="1C488689" w14:textId="60983E91" w:rsidR="0017629A" w:rsidRPr="003E417C" w:rsidRDefault="00550528" w:rsidP="007C1704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A750E">
        <w:rPr>
          <w:rFonts w:ascii="Times New Roman" w:hAnsi="Times New Roman" w:cs="Times New Roman"/>
          <w:b/>
          <w:bCs/>
          <w:sz w:val="24"/>
          <w:szCs w:val="24"/>
        </w:rPr>
        <w:t xml:space="preserve">Temeljem prikupljenih podataka, ulaganja u provedbu posebnog cilja iznosila su: </w:t>
      </w:r>
      <w:r w:rsidR="00B10DA6" w:rsidRPr="006A750E">
        <w:rPr>
          <w:rFonts w:ascii="Times New Roman" w:hAnsi="Times New Roman" w:cs="Times New Roman"/>
          <w:b/>
          <w:bCs/>
          <w:sz w:val="24"/>
          <w:szCs w:val="24"/>
        </w:rPr>
        <w:t>66.255,00</w:t>
      </w:r>
      <w:r w:rsidR="00EA0168" w:rsidRPr="006A750E">
        <w:rPr>
          <w:rFonts w:ascii="Times New Roman" w:hAnsi="Times New Roman" w:cs="Times New Roman"/>
          <w:b/>
          <w:bCs/>
          <w:sz w:val="24"/>
          <w:szCs w:val="24"/>
        </w:rPr>
        <w:t>,00 eura</w:t>
      </w:r>
      <w:r w:rsidRPr="006A750E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239A5947" w14:textId="0B62573A" w:rsidR="00B85D0E" w:rsidRPr="003E417C" w:rsidRDefault="0017629A" w:rsidP="0017629A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3E417C"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6311CC20" w14:textId="644C2A93" w:rsidR="00A27493" w:rsidRPr="00A27493" w:rsidRDefault="00B85D0E">
      <w:pPr>
        <w:pStyle w:val="Odlomakpopisa"/>
        <w:numPr>
          <w:ilvl w:val="2"/>
          <w:numId w:val="1"/>
        </w:numPr>
        <w:spacing w:before="240" w:line="360" w:lineRule="auto"/>
        <w:ind w:left="851" w:hanging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bookmarkStart w:id="37" w:name="_Toc192584604"/>
      <w:bookmarkStart w:id="38" w:name="_Hlk161228984"/>
      <w:r w:rsidRPr="001F3994">
        <w:rPr>
          <w:rFonts w:ascii="Times New Roman" w:hAnsi="Times New Roman" w:cs="Times New Roman"/>
          <w:sz w:val="24"/>
          <w:szCs w:val="24"/>
        </w:rPr>
        <w:lastRenderedPageBreak/>
        <w:t xml:space="preserve">Poseban cilj </w:t>
      </w:r>
      <w:r w:rsidR="004B6AED">
        <w:rPr>
          <w:rFonts w:ascii="Times New Roman" w:hAnsi="Times New Roman" w:cs="Times New Roman"/>
          <w:sz w:val="24"/>
          <w:szCs w:val="24"/>
        </w:rPr>
        <w:t>5</w:t>
      </w:r>
      <w:r w:rsidRPr="001F3994">
        <w:rPr>
          <w:rFonts w:ascii="Times New Roman" w:hAnsi="Times New Roman" w:cs="Times New Roman"/>
          <w:sz w:val="24"/>
          <w:szCs w:val="24"/>
        </w:rPr>
        <w:t xml:space="preserve">. </w:t>
      </w:r>
      <w:r w:rsidR="00EA0168" w:rsidRPr="00EA0168">
        <w:rPr>
          <w:rFonts w:ascii="Times New Roman" w:hAnsi="Times New Roman" w:cs="Times New Roman"/>
          <w:sz w:val="24"/>
          <w:szCs w:val="24"/>
        </w:rPr>
        <w:t>Učinkovito upravljanje razvojem</w:t>
      </w:r>
      <w:r w:rsidRPr="004B6AED">
        <w:rPr>
          <w:rFonts w:ascii="Times New Roman" w:hAnsi="Times New Roman" w:cs="Times New Roman"/>
          <w:sz w:val="24"/>
          <w:szCs w:val="24"/>
        </w:rPr>
        <w:t xml:space="preserve"> (PR</w:t>
      </w:r>
      <w:r w:rsidR="00BC70A3">
        <w:rPr>
          <w:rFonts w:ascii="Times New Roman" w:hAnsi="Times New Roman" w:cs="Times New Roman"/>
          <w:sz w:val="24"/>
          <w:szCs w:val="24"/>
        </w:rPr>
        <w:t xml:space="preserve"> </w:t>
      </w:r>
      <w:r w:rsidR="00EA0168">
        <w:rPr>
          <w:rFonts w:ascii="Times New Roman" w:hAnsi="Times New Roman" w:cs="Times New Roman"/>
          <w:sz w:val="24"/>
          <w:szCs w:val="24"/>
        </w:rPr>
        <w:t>V</w:t>
      </w:r>
      <w:r w:rsidRPr="004B6AED">
        <w:rPr>
          <w:rFonts w:ascii="Times New Roman" w:hAnsi="Times New Roman" w:cs="Times New Roman"/>
          <w:sz w:val="24"/>
          <w:szCs w:val="24"/>
        </w:rPr>
        <w:t xml:space="preserve">Ž) - (Prioritet </w:t>
      </w:r>
      <w:r w:rsidR="00EA0168" w:rsidRPr="00EA0168">
        <w:rPr>
          <w:rFonts w:ascii="Times New Roman" w:hAnsi="Times New Roman" w:cs="Times New Roman"/>
          <w:sz w:val="24"/>
          <w:szCs w:val="24"/>
        </w:rPr>
        <w:t>3.2. Razvoj društvene infrastrukture</w:t>
      </w:r>
      <w:r w:rsidRPr="004B6AED">
        <w:rPr>
          <w:rFonts w:ascii="Times New Roman" w:hAnsi="Times New Roman" w:cs="Times New Roman"/>
          <w:sz w:val="24"/>
          <w:szCs w:val="24"/>
        </w:rPr>
        <w:t>)</w:t>
      </w:r>
      <w:bookmarkEnd w:id="37"/>
      <w:r w:rsidRPr="004B6AE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77AC203" w14:textId="4D9A8CFB" w:rsidR="00A27493" w:rsidRPr="00673402" w:rsidRDefault="00A27493" w:rsidP="00BC0379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39" w:name="_Toc192584633"/>
      <w:bookmarkEnd w:id="38"/>
      <w:r w:rsidRPr="00673402">
        <w:rPr>
          <w:rFonts w:ascii="Times New Roman" w:eastAsia="Times New Roman" w:hAnsi="Times New Roman" w:cs="Times New Roman"/>
          <w:i/>
        </w:rPr>
        <w:t xml:space="preserve">Tablica </w:t>
      </w:r>
      <w:r w:rsidRPr="00673402">
        <w:rPr>
          <w:rFonts w:ascii="Times New Roman" w:eastAsia="Times New Roman" w:hAnsi="Times New Roman" w:cs="Times New Roman"/>
          <w:i/>
        </w:rPr>
        <w:fldChar w:fldCharType="begin"/>
      </w:r>
      <w:r w:rsidRPr="00673402">
        <w:rPr>
          <w:rFonts w:ascii="Times New Roman" w:eastAsia="Times New Roman" w:hAnsi="Times New Roman" w:cs="Times New Roman"/>
          <w:i/>
        </w:rPr>
        <w:instrText xml:space="preserve"> SEQ Tablica \* ARABIC </w:instrText>
      </w:r>
      <w:r w:rsidRPr="00673402">
        <w:rPr>
          <w:rFonts w:ascii="Times New Roman" w:eastAsia="Times New Roman" w:hAnsi="Times New Roman" w:cs="Times New Roman"/>
          <w:i/>
        </w:rPr>
        <w:fldChar w:fldCharType="separate"/>
      </w:r>
      <w:r w:rsidR="00B32B92">
        <w:rPr>
          <w:rFonts w:ascii="Times New Roman" w:eastAsia="Times New Roman" w:hAnsi="Times New Roman" w:cs="Times New Roman"/>
          <w:i/>
          <w:noProof/>
        </w:rPr>
        <w:t>8</w:t>
      </w:r>
      <w:r w:rsidRPr="00673402">
        <w:rPr>
          <w:rFonts w:ascii="Times New Roman" w:eastAsia="Times New Roman" w:hAnsi="Times New Roman" w:cs="Times New Roman"/>
          <w:i/>
        </w:rPr>
        <w:fldChar w:fldCharType="end"/>
      </w:r>
      <w:r w:rsidRPr="00673402">
        <w:rPr>
          <w:rFonts w:ascii="Times New Roman" w:eastAsia="Times New Roman" w:hAnsi="Times New Roman" w:cs="Times New Roman"/>
          <w:i/>
        </w:rPr>
        <w:t>.</w:t>
      </w:r>
      <w:r w:rsidRPr="00673402">
        <w:rPr>
          <w:rFonts w:ascii="Times New Roman" w:eastAsia="Times New Roman" w:hAnsi="Times New Roman" w:cs="Times New Roman"/>
          <w:bCs/>
          <w:i/>
        </w:rPr>
        <w:t xml:space="preserve"> Poseb</w:t>
      </w:r>
      <w:r>
        <w:rPr>
          <w:rFonts w:ascii="Times New Roman" w:eastAsia="Times New Roman" w:hAnsi="Times New Roman" w:cs="Times New Roman"/>
          <w:bCs/>
          <w:i/>
        </w:rPr>
        <w:t>an</w:t>
      </w:r>
      <w:r w:rsidRPr="00673402">
        <w:rPr>
          <w:rFonts w:ascii="Times New Roman" w:eastAsia="Times New Roman" w:hAnsi="Times New Roman" w:cs="Times New Roman"/>
          <w:bCs/>
          <w:i/>
        </w:rPr>
        <w:t xml:space="preserve"> cilj </w:t>
      </w:r>
      <w:r>
        <w:rPr>
          <w:rFonts w:ascii="Times New Roman" w:eastAsia="Times New Roman" w:hAnsi="Times New Roman" w:cs="Times New Roman"/>
          <w:bCs/>
          <w:i/>
        </w:rPr>
        <w:t>5</w:t>
      </w:r>
      <w:r w:rsidRPr="00673402">
        <w:rPr>
          <w:rFonts w:ascii="Times New Roman" w:eastAsia="Times New Roman" w:hAnsi="Times New Roman" w:cs="Times New Roman"/>
          <w:bCs/>
          <w:i/>
        </w:rPr>
        <w:t>.</w:t>
      </w:r>
      <w:r w:rsidRPr="002443BC">
        <w:t xml:space="preserve"> </w:t>
      </w:r>
      <w:r w:rsidR="00ED4F01" w:rsidRPr="00ED4F01">
        <w:rPr>
          <w:rFonts w:ascii="Times New Roman" w:eastAsia="Times New Roman" w:hAnsi="Times New Roman" w:cs="Times New Roman"/>
          <w:bCs/>
          <w:i/>
        </w:rPr>
        <w:t>Učinkovito upravljanje razvojem</w:t>
      </w:r>
      <w:bookmarkEnd w:id="39"/>
    </w:p>
    <w:tbl>
      <w:tblPr>
        <w:tblStyle w:val="Reetkatablice"/>
        <w:tblW w:w="0" w:type="auto"/>
        <w:jc w:val="center"/>
        <w:tblBorders>
          <w:top w:val="single" w:sz="4" w:space="0" w:color="8EAADB" w:themeColor="accent1" w:themeTint="99"/>
          <w:left w:val="single" w:sz="4" w:space="0" w:color="8EAADB" w:themeColor="accent1" w:themeTint="99"/>
          <w:bottom w:val="single" w:sz="4" w:space="0" w:color="8EAADB" w:themeColor="accent1" w:themeTint="99"/>
          <w:right w:val="single" w:sz="4" w:space="0" w:color="8EAADB" w:themeColor="accent1" w:themeTint="99"/>
          <w:insideH w:val="single" w:sz="4" w:space="0" w:color="8EAADB" w:themeColor="accent1" w:themeTint="99"/>
          <w:insideV w:val="single" w:sz="4" w:space="0" w:color="8EAADB" w:themeColor="accent1" w:themeTint="99"/>
        </w:tblBorders>
        <w:tblLook w:val="04A0" w:firstRow="1" w:lastRow="0" w:firstColumn="1" w:lastColumn="0" w:noHBand="0" w:noVBand="1"/>
      </w:tblPr>
      <w:tblGrid>
        <w:gridCol w:w="3624"/>
        <w:gridCol w:w="1812"/>
        <w:gridCol w:w="1813"/>
        <w:gridCol w:w="1813"/>
      </w:tblGrid>
      <w:tr w:rsidR="00A27493" w:rsidRPr="00F24F21" w14:paraId="6D5131B1" w14:textId="77777777" w:rsidTr="00D63BF9">
        <w:trPr>
          <w:jc w:val="center"/>
        </w:trPr>
        <w:tc>
          <w:tcPr>
            <w:tcW w:w="3624" w:type="dxa"/>
            <w:shd w:val="clear" w:color="auto" w:fill="BDD6EE" w:themeFill="accent5" w:themeFillTint="66"/>
          </w:tcPr>
          <w:p w14:paraId="0B719854" w14:textId="77777777" w:rsidR="00A27493" w:rsidRPr="000A46EA" w:rsidRDefault="00A27493" w:rsidP="007C170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0A46EA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Pokazatelj ishoda za posebni cilj:</w:t>
            </w:r>
          </w:p>
        </w:tc>
        <w:tc>
          <w:tcPr>
            <w:tcW w:w="1812" w:type="dxa"/>
            <w:shd w:val="clear" w:color="auto" w:fill="BDD6EE" w:themeFill="accent5" w:themeFillTint="66"/>
          </w:tcPr>
          <w:p w14:paraId="1FED9192" w14:textId="0E21D368" w:rsidR="00A27493" w:rsidRPr="00965F46" w:rsidRDefault="00A27493" w:rsidP="008A0DA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965F46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Početna vrijednost</w:t>
            </w:r>
          </w:p>
        </w:tc>
        <w:tc>
          <w:tcPr>
            <w:tcW w:w="1813" w:type="dxa"/>
            <w:shd w:val="clear" w:color="auto" w:fill="BDD6EE" w:themeFill="accent5" w:themeFillTint="66"/>
          </w:tcPr>
          <w:p w14:paraId="77F6480F" w14:textId="77777777" w:rsidR="00A27493" w:rsidRPr="00965F46" w:rsidRDefault="00A27493" w:rsidP="008A0DA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965F46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Ciljna vrijednost</w:t>
            </w:r>
          </w:p>
        </w:tc>
        <w:tc>
          <w:tcPr>
            <w:tcW w:w="1813" w:type="dxa"/>
            <w:shd w:val="clear" w:color="auto" w:fill="BDD6EE" w:themeFill="accent5" w:themeFillTint="66"/>
          </w:tcPr>
          <w:p w14:paraId="3E375F56" w14:textId="77777777" w:rsidR="00A27493" w:rsidRPr="00965F46" w:rsidRDefault="00A27493" w:rsidP="008A0DA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965F46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Ostvarena vrijednost</w:t>
            </w:r>
          </w:p>
        </w:tc>
      </w:tr>
      <w:tr w:rsidR="00A27493" w:rsidRPr="00F24F21" w14:paraId="59D026D0" w14:textId="77777777" w:rsidTr="008A0DAD">
        <w:trPr>
          <w:trHeight w:val="532"/>
          <w:jc w:val="center"/>
        </w:trPr>
        <w:tc>
          <w:tcPr>
            <w:tcW w:w="3624" w:type="dxa"/>
            <w:shd w:val="clear" w:color="auto" w:fill="auto"/>
            <w:vAlign w:val="center"/>
          </w:tcPr>
          <w:p w14:paraId="5EEC5021" w14:textId="425CC3E3" w:rsidR="00A27493" w:rsidRPr="008A0DAD" w:rsidRDefault="00A91F9D" w:rsidP="007C1704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8A0DAD">
              <w:rPr>
                <w:rFonts w:ascii="Times New Roman" w:hAnsi="Times New Roman" w:cs="Times New Roman"/>
              </w:rPr>
              <w:t>OI.02.16.80 Vrijednost izgrađenih poslovnih objekata</w:t>
            </w:r>
          </w:p>
        </w:tc>
        <w:tc>
          <w:tcPr>
            <w:tcW w:w="1812" w:type="dxa"/>
            <w:shd w:val="clear" w:color="auto" w:fill="auto"/>
            <w:vAlign w:val="center"/>
          </w:tcPr>
          <w:p w14:paraId="2ACAF382" w14:textId="459F653E" w:rsidR="00A27493" w:rsidRPr="008A0DAD" w:rsidRDefault="00C814E4" w:rsidP="008A0DAD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A0DAD">
              <w:rPr>
                <w:rFonts w:ascii="Times New Roman" w:hAnsi="Times New Roman" w:cs="Times New Roman"/>
              </w:rPr>
              <w:t>2.195.155,72</w:t>
            </w:r>
          </w:p>
        </w:tc>
        <w:tc>
          <w:tcPr>
            <w:tcW w:w="1813" w:type="dxa"/>
            <w:shd w:val="clear" w:color="auto" w:fill="auto"/>
            <w:vAlign w:val="center"/>
          </w:tcPr>
          <w:p w14:paraId="46EC7CD2" w14:textId="6B870475" w:rsidR="00A27493" w:rsidRPr="008A0DAD" w:rsidRDefault="00C814E4" w:rsidP="008A0DAD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A0DAD">
              <w:rPr>
                <w:rFonts w:ascii="Times New Roman" w:hAnsi="Times New Roman" w:cs="Times New Roman"/>
              </w:rPr>
              <w:t>2.300.000,00</w:t>
            </w:r>
          </w:p>
        </w:tc>
        <w:tc>
          <w:tcPr>
            <w:tcW w:w="1813" w:type="dxa"/>
            <w:shd w:val="clear" w:color="auto" w:fill="auto"/>
            <w:vAlign w:val="center"/>
          </w:tcPr>
          <w:p w14:paraId="797D5FC6" w14:textId="2E895D84" w:rsidR="00A27493" w:rsidRPr="008A0DAD" w:rsidRDefault="00BD25EA" w:rsidP="008A0DAD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2.200.000,00</w:t>
            </w:r>
          </w:p>
        </w:tc>
      </w:tr>
    </w:tbl>
    <w:p w14:paraId="349E381B" w14:textId="23A7E0EA" w:rsidR="000A2127" w:rsidRPr="003E417C" w:rsidRDefault="00BC0379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 xml:space="preserve">Ovim ciljem pridonosi se </w:t>
      </w:r>
      <w:r w:rsidR="00823DFD" w:rsidRPr="003E417C">
        <w:rPr>
          <w:rFonts w:ascii="Times New Roman" w:hAnsi="Times New Roman" w:cs="Times New Roman"/>
          <w:sz w:val="24"/>
          <w:szCs w:val="24"/>
        </w:rPr>
        <w:t>u obnovu i rekonstrukciju objekata u vlasništvu Grada, kako bi se postojeći objekti stavili u funkciju ili prenamijenili za druge namjene. Sva imovina u vlasništvu Grada treba biti u dobrom stanju i služiti svrsi.</w:t>
      </w:r>
    </w:p>
    <w:p w14:paraId="0DFAEC61" w14:textId="453CC54E" w:rsidR="00ED4F01" w:rsidRPr="003E417C" w:rsidRDefault="00ED4F01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>U okviru općeg (strateškog) cilja 3. Unaprjeđenje kvalitete života u Planu ukupnog razvoja Grada Varaždinskih Toplica za razdoblje od 2021.</w:t>
      </w:r>
      <w:r w:rsidR="00170588">
        <w:rPr>
          <w:rFonts w:ascii="Times New Roman" w:hAnsi="Times New Roman" w:cs="Times New Roman"/>
          <w:sz w:val="24"/>
          <w:szCs w:val="24"/>
        </w:rPr>
        <w:t>-</w:t>
      </w:r>
      <w:r w:rsidRPr="003E417C">
        <w:rPr>
          <w:rFonts w:ascii="Times New Roman" w:hAnsi="Times New Roman" w:cs="Times New Roman"/>
          <w:sz w:val="24"/>
          <w:szCs w:val="24"/>
        </w:rPr>
        <w:t>2031. godine definiran</w:t>
      </w:r>
      <w:r w:rsidR="008A174A" w:rsidRPr="003E417C">
        <w:rPr>
          <w:rFonts w:ascii="Times New Roman" w:hAnsi="Times New Roman" w:cs="Times New Roman"/>
          <w:sz w:val="24"/>
          <w:szCs w:val="24"/>
        </w:rPr>
        <w:t>o</w:t>
      </w:r>
      <w:r w:rsidRPr="003E417C">
        <w:rPr>
          <w:rFonts w:ascii="Times New Roman" w:hAnsi="Times New Roman" w:cs="Times New Roman"/>
          <w:sz w:val="24"/>
          <w:szCs w:val="24"/>
        </w:rPr>
        <w:t xml:space="preserve"> je jedno prioritetno područje – „</w:t>
      </w:r>
      <w:r w:rsidR="008A174A" w:rsidRPr="003E417C">
        <w:rPr>
          <w:rFonts w:ascii="Times New Roman" w:hAnsi="Times New Roman" w:cs="Times New Roman"/>
          <w:sz w:val="24"/>
          <w:szCs w:val="24"/>
        </w:rPr>
        <w:t>Razvoj društvene infrastrukture</w:t>
      </w:r>
      <w:r w:rsidRPr="003E417C">
        <w:rPr>
          <w:rFonts w:ascii="Times New Roman" w:hAnsi="Times New Roman" w:cs="Times New Roman"/>
          <w:sz w:val="24"/>
          <w:szCs w:val="24"/>
        </w:rPr>
        <w:t xml:space="preserve">“ koji je povezan sa Posebnim ciljem </w:t>
      </w:r>
      <w:r w:rsidR="008A174A" w:rsidRPr="003E417C">
        <w:rPr>
          <w:rFonts w:ascii="Times New Roman" w:hAnsi="Times New Roman" w:cs="Times New Roman"/>
          <w:sz w:val="24"/>
          <w:szCs w:val="24"/>
        </w:rPr>
        <w:t xml:space="preserve">5. Učinkovito upravljanje razvojem </w:t>
      </w:r>
      <w:r w:rsidRPr="003E417C">
        <w:rPr>
          <w:rFonts w:ascii="Times New Roman" w:hAnsi="Times New Roman" w:cs="Times New Roman"/>
          <w:sz w:val="24"/>
          <w:szCs w:val="24"/>
        </w:rPr>
        <w:t>(PR VŽ).</w:t>
      </w:r>
    </w:p>
    <w:p w14:paraId="1E614983" w14:textId="77777777" w:rsidR="006D2815" w:rsidRPr="003E417C" w:rsidRDefault="00ED4F01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>Navedenim prioritetom planirana</w:t>
      </w:r>
      <w:r w:rsidR="00E0400B" w:rsidRPr="003E417C">
        <w:rPr>
          <w:rFonts w:ascii="Times New Roman" w:hAnsi="Times New Roman" w:cs="Times New Roman"/>
          <w:sz w:val="24"/>
          <w:szCs w:val="24"/>
        </w:rPr>
        <w:t xml:space="preserve"> su ulaganja u društvenu infrastrukturu na području Grada</w:t>
      </w:r>
      <w:r w:rsidR="00A7600A" w:rsidRPr="003E417C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96570CF" w14:textId="77777777" w:rsidR="006D2815" w:rsidRPr="003E417C" w:rsidRDefault="00A7600A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 xml:space="preserve">Projekti koji su planirani su: </w:t>
      </w:r>
    </w:p>
    <w:p w14:paraId="083E136A" w14:textId="77777777" w:rsidR="006D2815" w:rsidRPr="005656E5" w:rsidRDefault="00A7600A">
      <w:pPr>
        <w:pStyle w:val="Odlomakpopisa"/>
        <w:numPr>
          <w:ilvl w:val="0"/>
          <w:numId w:val="13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56E5">
        <w:rPr>
          <w:rFonts w:ascii="Times New Roman" w:hAnsi="Times New Roman" w:cs="Times New Roman"/>
          <w:sz w:val="24"/>
          <w:szCs w:val="24"/>
        </w:rPr>
        <w:t>Rekonstrukcija „Trivijalne škole“</w:t>
      </w:r>
    </w:p>
    <w:p w14:paraId="0FD0690F" w14:textId="4F08309F" w:rsidR="002532BC" w:rsidRPr="006A750E" w:rsidRDefault="00A7600A">
      <w:pPr>
        <w:pStyle w:val="Odlomakpopisa"/>
        <w:numPr>
          <w:ilvl w:val="0"/>
          <w:numId w:val="13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Ulaganje u infrastrukturu, objekte i domove u vlasništvu grada.</w:t>
      </w:r>
    </w:p>
    <w:p w14:paraId="2958011B" w14:textId="2B2A3F56" w:rsidR="00A7600A" w:rsidRPr="006A750E" w:rsidRDefault="00A7600A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 xml:space="preserve">Ukupna vrijednost provedbe projekta tijekom razdoblja trajanja Plana ukupnog razvoja iznosi </w:t>
      </w:r>
      <w:r w:rsidR="00884B00" w:rsidRPr="006A750E">
        <w:rPr>
          <w:rFonts w:ascii="Times New Roman" w:hAnsi="Times New Roman" w:cs="Times New Roman"/>
          <w:sz w:val="24"/>
          <w:szCs w:val="24"/>
        </w:rPr>
        <w:t xml:space="preserve">za </w:t>
      </w:r>
      <w:r w:rsidR="00CE0A63" w:rsidRPr="006A750E">
        <w:rPr>
          <w:rFonts w:ascii="Times New Roman" w:hAnsi="Times New Roman" w:cs="Times New Roman"/>
          <w:sz w:val="24"/>
          <w:szCs w:val="24"/>
        </w:rPr>
        <w:t xml:space="preserve">ovaj posebni cilj iznosio je </w:t>
      </w:r>
      <w:r w:rsidR="00884B00" w:rsidRPr="006A750E">
        <w:rPr>
          <w:rFonts w:ascii="Times New Roman" w:hAnsi="Times New Roman" w:cs="Times New Roman"/>
          <w:sz w:val="24"/>
          <w:szCs w:val="24"/>
        </w:rPr>
        <w:t>318.960,37</w:t>
      </w:r>
      <w:r w:rsidRPr="006A750E">
        <w:rPr>
          <w:rFonts w:ascii="Times New Roman" w:hAnsi="Times New Roman" w:cs="Times New Roman"/>
          <w:sz w:val="24"/>
          <w:szCs w:val="24"/>
        </w:rPr>
        <w:t xml:space="preserve">eura. </w:t>
      </w:r>
      <w:r w:rsidR="00E12946" w:rsidRPr="006A750E">
        <w:rPr>
          <w:rFonts w:ascii="Times New Roman" w:hAnsi="Times New Roman" w:cs="Times New Roman"/>
          <w:sz w:val="24"/>
          <w:szCs w:val="24"/>
        </w:rPr>
        <w:t>U 202</w:t>
      </w:r>
      <w:r w:rsidR="00106C16" w:rsidRPr="006A750E">
        <w:rPr>
          <w:rFonts w:ascii="Times New Roman" w:hAnsi="Times New Roman" w:cs="Times New Roman"/>
          <w:sz w:val="24"/>
          <w:szCs w:val="24"/>
        </w:rPr>
        <w:t>4</w:t>
      </w:r>
      <w:r w:rsidR="00E12946" w:rsidRPr="006A750E">
        <w:rPr>
          <w:rFonts w:ascii="Times New Roman" w:hAnsi="Times New Roman" w:cs="Times New Roman"/>
          <w:sz w:val="24"/>
          <w:szCs w:val="24"/>
        </w:rPr>
        <w:t xml:space="preserve">. godini utrošena </w:t>
      </w:r>
      <w:r w:rsidR="00106C16" w:rsidRPr="006A750E">
        <w:rPr>
          <w:rFonts w:ascii="Times New Roman" w:hAnsi="Times New Roman" w:cs="Times New Roman"/>
          <w:sz w:val="24"/>
          <w:szCs w:val="24"/>
        </w:rPr>
        <w:t xml:space="preserve">su sredstva </w:t>
      </w:r>
      <w:r w:rsidR="0014779E" w:rsidRPr="006A750E">
        <w:rPr>
          <w:rFonts w:ascii="Times New Roman" w:hAnsi="Times New Roman" w:cs="Times New Roman"/>
          <w:sz w:val="24"/>
          <w:szCs w:val="24"/>
        </w:rPr>
        <w:t xml:space="preserve">za </w:t>
      </w:r>
      <w:r w:rsidR="00E12946" w:rsidRPr="006A750E">
        <w:rPr>
          <w:rFonts w:ascii="Times New Roman" w:hAnsi="Times New Roman" w:cs="Times New Roman"/>
          <w:sz w:val="24"/>
          <w:szCs w:val="24"/>
        </w:rPr>
        <w:t>sredstva</w:t>
      </w:r>
      <w:r w:rsidR="0014779E" w:rsidRPr="006A750E">
        <w:rPr>
          <w:rFonts w:ascii="Times New Roman" w:hAnsi="Times New Roman" w:cs="Times New Roman"/>
          <w:sz w:val="24"/>
          <w:szCs w:val="24"/>
        </w:rPr>
        <w:t xml:space="preserve"> u iznosu od 157.772,01 za ulaganja u infrastrukturu, objekte i domove u vlasništvu grada</w:t>
      </w:r>
      <w:r w:rsidR="00E12946" w:rsidRPr="006A750E">
        <w:rPr>
          <w:rFonts w:ascii="Times New Roman" w:hAnsi="Times New Roman" w:cs="Times New Roman"/>
          <w:sz w:val="24"/>
          <w:szCs w:val="24"/>
        </w:rPr>
        <w:t>.</w:t>
      </w:r>
    </w:p>
    <w:p w14:paraId="302F3670" w14:textId="77777777" w:rsidR="00A7600A" w:rsidRPr="006A750E" w:rsidRDefault="00A7600A" w:rsidP="007C170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Doprinos ostvarenju navedenog cilja planiran je putem sljedećih mjera:</w:t>
      </w:r>
    </w:p>
    <w:p w14:paraId="1E48210F" w14:textId="1F1362E3" w:rsidR="00A7600A" w:rsidRPr="006A750E" w:rsidRDefault="00A7600A">
      <w:pPr>
        <w:pStyle w:val="Odlomakpopisa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6A750E">
        <w:rPr>
          <w:rFonts w:ascii="Times New Roman" w:hAnsi="Times New Roman" w:cs="Times New Roman"/>
          <w:i/>
          <w:iCs/>
          <w:sz w:val="24"/>
          <w:szCs w:val="24"/>
        </w:rPr>
        <w:t xml:space="preserve">Mjera </w:t>
      </w:r>
      <w:r w:rsidR="00B77571" w:rsidRPr="006A750E">
        <w:rPr>
          <w:rFonts w:ascii="Times New Roman" w:hAnsi="Times New Roman" w:cs="Times New Roman"/>
          <w:i/>
          <w:iCs/>
          <w:sz w:val="24"/>
          <w:szCs w:val="24"/>
        </w:rPr>
        <w:t xml:space="preserve">5.3. Prostorno planiranje i upravljanje prostorom </w:t>
      </w:r>
      <w:r w:rsidRPr="006A750E">
        <w:rPr>
          <w:rFonts w:ascii="Times New Roman" w:hAnsi="Times New Roman" w:cs="Times New Roman"/>
          <w:i/>
          <w:iCs/>
          <w:sz w:val="24"/>
          <w:szCs w:val="24"/>
        </w:rPr>
        <w:t>– (</w:t>
      </w:r>
      <w:r w:rsidR="00B77571" w:rsidRPr="006A750E">
        <w:rPr>
          <w:rFonts w:ascii="Times New Roman" w:hAnsi="Times New Roman" w:cs="Times New Roman"/>
          <w:i/>
          <w:iCs/>
          <w:sz w:val="24"/>
          <w:szCs w:val="24"/>
        </w:rPr>
        <w:t>M 3.2.1. Unapređenje društvene infrastrukture i poticanje zdravijeg načina života</w:t>
      </w:r>
      <w:r w:rsidRPr="006A750E">
        <w:rPr>
          <w:rFonts w:ascii="Times New Roman" w:hAnsi="Times New Roman" w:cs="Times New Roman"/>
          <w:i/>
          <w:iCs/>
          <w:sz w:val="24"/>
          <w:szCs w:val="24"/>
        </w:rPr>
        <w:t>)</w:t>
      </w:r>
    </w:p>
    <w:p w14:paraId="50290308" w14:textId="2C8F6E03" w:rsidR="00A7600A" w:rsidRPr="006A750E" w:rsidRDefault="00A7600A" w:rsidP="006D2815">
      <w:pPr>
        <w:spacing w:line="36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Mjera uključuje provedbu aktivnosti, programa i projekata od strane jedinice lokalne samouprave koja u svom djelokrugu rada djeluje u cilju unaprjeđenja infrastrukturnih</w:t>
      </w:r>
      <w:r w:rsidR="00C97D16" w:rsidRPr="006A750E">
        <w:rPr>
          <w:rFonts w:ascii="Times New Roman" w:hAnsi="Times New Roman" w:cs="Times New Roman"/>
          <w:sz w:val="24"/>
          <w:szCs w:val="24"/>
        </w:rPr>
        <w:t xml:space="preserve"> projekata vezanih za društvenu infrastrukturu</w:t>
      </w:r>
      <w:r w:rsidRPr="006A750E">
        <w:rPr>
          <w:rFonts w:ascii="Times New Roman" w:hAnsi="Times New Roman" w:cs="Times New Roman"/>
          <w:sz w:val="24"/>
          <w:szCs w:val="24"/>
        </w:rPr>
        <w:t>.</w:t>
      </w:r>
    </w:p>
    <w:p w14:paraId="506627CA" w14:textId="77777777" w:rsidR="00A7600A" w:rsidRPr="006A750E" w:rsidRDefault="00A7600A" w:rsidP="007C170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lastRenderedPageBreak/>
        <w:t>Programi i aktivnosti kojima bi se doprinijelo ostvarenju posebnog cilja:</w:t>
      </w:r>
    </w:p>
    <w:p w14:paraId="0DC2A4B2" w14:textId="05CCAD8E" w:rsidR="00A45DD8" w:rsidRPr="006A750E" w:rsidRDefault="00A45DD8" w:rsidP="007C1704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A750E">
        <w:rPr>
          <w:rFonts w:ascii="Times New Roman" w:hAnsi="Times New Roman" w:cs="Times New Roman"/>
          <w:b/>
          <w:bCs/>
          <w:sz w:val="24"/>
          <w:szCs w:val="24"/>
        </w:rPr>
        <w:t>Program 2020 Gradnja objekata društvene i druge infrastrukture</w:t>
      </w:r>
    </w:p>
    <w:p w14:paraId="5A266FC5" w14:textId="5C6E49AD" w:rsidR="00C97D16" w:rsidRPr="006A750E" w:rsidRDefault="00A45DD8">
      <w:pPr>
        <w:pStyle w:val="Odlomakpopisa"/>
        <w:numPr>
          <w:ilvl w:val="0"/>
          <w:numId w:val="17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K202002 Ulaganje u infrastrukturu, objekte i domove u vlasništvu grada</w:t>
      </w:r>
    </w:p>
    <w:p w14:paraId="288DEFC0" w14:textId="3A0A91F6" w:rsidR="00A7600A" w:rsidRDefault="00A7600A" w:rsidP="007C1704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A750E">
        <w:rPr>
          <w:rFonts w:ascii="Times New Roman" w:hAnsi="Times New Roman" w:cs="Times New Roman"/>
          <w:b/>
          <w:bCs/>
          <w:sz w:val="24"/>
          <w:szCs w:val="24"/>
        </w:rPr>
        <w:t xml:space="preserve">Temeljem prikupljenih podataka, ulaganja u provedbu posebnog cilja iznosila su: </w:t>
      </w:r>
      <w:r w:rsidR="00106C16" w:rsidRPr="006A750E">
        <w:rPr>
          <w:rFonts w:ascii="Times New Roman" w:hAnsi="Times New Roman" w:cs="Times New Roman"/>
          <w:b/>
          <w:bCs/>
          <w:sz w:val="24"/>
          <w:szCs w:val="24"/>
        </w:rPr>
        <w:t>157.722,01</w:t>
      </w:r>
      <w:r w:rsidRPr="006A750E">
        <w:rPr>
          <w:rFonts w:ascii="Times New Roman" w:hAnsi="Times New Roman" w:cs="Times New Roman"/>
          <w:b/>
          <w:bCs/>
          <w:sz w:val="24"/>
          <w:szCs w:val="24"/>
        </w:rPr>
        <w:t xml:space="preserve"> eura.</w:t>
      </w:r>
    </w:p>
    <w:p w14:paraId="2CF23BA9" w14:textId="77777777" w:rsidR="006D2815" w:rsidRDefault="006D281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C58E4D0" w14:textId="507B8034" w:rsidR="00A7600A" w:rsidRDefault="00EC0243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EC0243">
        <w:rPr>
          <w:rFonts w:ascii="Times New Roman" w:hAnsi="Times New Roman" w:cs="Times New Roman"/>
          <w:sz w:val="24"/>
          <w:szCs w:val="24"/>
        </w:rPr>
        <w:lastRenderedPageBreak/>
        <w:t>2.4.2.</w:t>
      </w:r>
      <w:r w:rsidRPr="00EC0243">
        <w:rPr>
          <w:rFonts w:ascii="Times New Roman" w:hAnsi="Times New Roman" w:cs="Times New Roman"/>
          <w:sz w:val="24"/>
          <w:szCs w:val="24"/>
        </w:rPr>
        <w:tab/>
        <w:t>Poseban cilj 10.</w:t>
      </w:r>
      <w:r>
        <w:rPr>
          <w:rFonts w:ascii="Times New Roman" w:hAnsi="Times New Roman" w:cs="Times New Roman"/>
          <w:sz w:val="24"/>
          <w:szCs w:val="24"/>
        </w:rPr>
        <w:t xml:space="preserve"> R</w:t>
      </w:r>
      <w:r w:rsidRPr="00EC0243">
        <w:rPr>
          <w:rFonts w:ascii="Times New Roman" w:hAnsi="Times New Roman" w:cs="Times New Roman"/>
          <w:sz w:val="24"/>
          <w:szCs w:val="24"/>
        </w:rPr>
        <w:t xml:space="preserve">azvoj modernog zdravstvenog sustava i promicanje zdravog života (PR VŽ) - (Prioritet </w:t>
      </w:r>
      <w:r w:rsidR="000F5869" w:rsidRPr="000F5869">
        <w:rPr>
          <w:rFonts w:ascii="Times New Roman" w:hAnsi="Times New Roman" w:cs="Times New Roman"/>
          <w:sz w:val="24"/>
          <w:szCs w:val="24"/>
        </w:rPr>
        <w:t>P 3.2. Razvoj društvene infrastrukture</w:t>
      </w:r>
      <w:r w:rsidRPr="00EC0243">
        <w:rPr>
          <w:rFonts w:ascii="Times New Roman" w:hAnsi="Times New Roman" w:cs="Times New Roman"/>
          <w:sz w:val="24"/>
          <w:szCs w:val="24"/>
        </w:rPr>
        <w:t>)</w:t>
      </w:r>
    </w:p>
    <w:p w14:paraId="51DBBFB9" w14:textId="040F2C13" w:rsidR="0040019A" w:rsidRPr="00673402" w:rsidRDefault="005A343E" w:rsidP="005A343E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40" w:name="_Toc192584634"/>
      <w:r w:rsidRPr="00673402">
        <w:rPr>
          <w:rFonts w:ascii="Times New Roman" w:eastAsia="Times New Roman" w:hAnsi="Times New Roman" w:cs="Times New Roman"/>
          <w:i/>
        </w:rPr>
        <w:t xml:space="preserve">Tablica </w:t>
      </w:r>
      <w:r w:rsidRPr="00673402">
        <w:rPr>
          <w:rFonts w:ascii="Times New Roman" w:eastAsia="Times New Roman" w:hAnsi="Times New Roman" w:cs="Times New Roman"/>
          <w:i/>
        </w:rPr>
        <w:fldChar w:fldCharType="begin"/>
      </w:r>
      <w:r w:rsidRPr="00673402">
        <w:rPr>
          <w:rFonts w:ascii="Times New Roman" w:eastAsia="Times New Roman" w:hAnsi="Times New Roman" w:cs="Times New Roman"/>
          <w:i/>
        </w:rPr>
        <w:instrText xml:space="preserve"> SEQ Tablica \* ARABIC </w:instrText>
      </w:r>
      <w:r w:rsidRPr="00673402">
        <w:rPr>
          <w:rFonts w:ascii="Times New Roman" w:eastAsia="Times New Roman" w:hAnsi="Times New Roman" w:cs="Times New Roman"/>
          <w:i/>
        </w:rPr>
        <w:fldChar w:fldCharType="separate"/>
      </w:r>
      <w:r w:rsidR="00B32B92">
        <w:rPr>
          <w:rFonts w:ascii="Times New Roman" w:eastAsia="Times New Roman" w:hAnsi="Times New Roman" w:cs="Times New Roman"/>
          <w:i/>
          <w:noProof/>
        </w:rPr>
        <w:t>9</w:t>
      </w:r>
      <w:r w:rsidRPr="00673402">
        <w:rPr>
          <w:rFonts w:ascii="Times New Roman" w:eastAsia="Times New Roman" w:hAnsi="Times New Roman" w:cs="Times New Roman"/>
          <w:i/>
        </w:rPr>
        <w:fldChar w:fldCharType="end"/>
      </w:r>
      <w:r w:rsidRPr="00673402">
        <w:rPr>
          <w:rFonts w:ascii="Times New Roman" w:eastAsia="Times New Roman" w:hAnsi="Times New Roman" w:cs="Times New Roman"/>
          <w:i/>
        </w:rPr>
        <w:t>.</w:t>
      </w:r>
      <w:r w:rsidRPr="00673402">
        <w:rPr>
          <w:rFonts w:ascii="Times New Roman" w:eastAsia="Times New Roman" w:hAnsi="Times New Roman" w:cs="Times New Roman"/>
          <w:bCs/>
          <w:i/>
        </w:rPr>
        <w:t xml:space="preserve"> </w:t>
      </w:r>
      <w:r w:rsidR="0040019A" w:rsidRPr="00673402">
        <w:rPr>
          <w:rFonts w:ascii="Times New Roman" w:eastAsia="Times New Roman" w:hAnsi="Times New Roman" w:cs="Times New Roman"/>
          <w:bCs/>
          <w:i/>
        </w:rPr>
        <w:t>Poseb</w:t>
      </w:r>
      <w:r w:rsidR="0040019A">
        <w:rPr>
          <w:rFonts w:ascii="Times New Roman" w:eastAsia="Times New Roman" w:hAnsi="Times New Roman" w:cs="Times New Roman"/>
          <w:bCs/>
          <w:i/>
        </w:rPr>
        <w:t>an</w:t>
      </w:r>
      <w:r w:rsidR="0040019A" w:rsidRPr="00673402">
        <w:rPr>
          <w:rFonts w:ascii="Times New Roman" w:eastAsia="Times New Roman" w:hAnsi="Times New Roman" w:cs="Times New Roman"/>
          <w:bCs/>
          <w:i/>
        </w:rPr>
        <w:t xml:space="preserve"> cilj</w:t>
      </w:r>
      <w:r w:rsidR="008D648A">
        <w:rPr>
          <w:rFonts w:ascii="Times New Roman" w:eastAsia="Times New Roman" w:hAnsi="Times New Roman" w:cs="Times New Roman"/>
          <w:bCs/>
          <w:i/>
        </w:rPr>
        <w:t xml:space="preserve"> 10.</w:t>
      </w:r>
      <w:r w:rsidR="0040019A" w:rsidRPr="00673402">
        <w:rPr>
          <w:rFonts w:ascii="Times New Roman" w:eastAsia="Times New Roman" w:hAnsi="Times New Roman" w:cs="Times New Roman"/>
          <w:bCs/>
          <w:i/>
        </w:rPr>
        <w:t xml:space="preserve"> </w:t>
      </w:r>
      <w:r w:rsidR="0040019A" w:rsidRPr="0040019A">
        <w:rPr>
          <w:rFonts w:ascii="Times New Roman" w:eastAsia="Times New Roman" w:hAnsi="Times New Roman" w:cs="Times New Roman"/>
          <w:bCs/>
          <w:i/>
        </w:rPr>
        <w:t>Razvoj modernog zdravstvenog sustava i promicanje zdravog života</w:t>
      </w:r>
      <w:bookmarkEnd w:id="40"/>
    </w:p>
    <w:tbl>
      <w:tblPr>
        <w:tblStyle w:val="Reetkatablice"/>
        <w:tblW w:w="0" w:type="auto"/>
        <w:jc w:val="center"/>
        <w:tblBorders>
          <w:top w:val="single" w:sz="4" w:space="0" w:color="8EAADB" w:themeColor="accent1" w:themeTint="99"/>
          <w:left w:val="single" w:sz="4" w:space="0" w:color="8EAADB" w:themeColor="accent1" w:themeTint="99"/>
          <w:bottom w:val="single" w:sz="4" w:space="0" w:color="8EAADB" w:themeColor="accent1" w:themeTint="99"/>
          <w:right w:val="single" w:sz="4" w:space="0" w:color="8EAADB" w:themeColor="accent1" w:themeTint="99"/>
          <w:insideH w:val="single" w:sz="4" w:space="0" w:color="8EAADB" w:themeColor="accent1" w:themeTint="99"/>
          <w:insideV w:val="single" w:sz="4" w:space="0" w:color="8EAADB" w:themeColor="accent1" w:themeTint="99"/>
        </w:tblBorders>
        <w:tblLook w:val="04A0" w:firstRow="1" w:lastRow="0" w:firstColumn="1" w:lastColumn="0" w:noHBand="0" w:noVBand="1"/>
      </w:tblPr>
      <w:tblGrid>
        <w:gridCol w:w="3624"/>
        <w:gridCol w:w="1812"/>
        <w:gridCol w:w="1813"/>
        <w:gridCol w:w="1813"/>
      </w:tblGrid>
      <w:tr w:rsidR="0040019A" w:rsidRPr="00F24F21" w14:paraId="355CB4B6" w14:textId="77777777" w:rsidTr="005C4F2F">
        <w:trPr>
          <w:jc w:val="center"/>
        </w:trPr>
        <w:tc>
          <w:tcPr>
            <w:tcW w:w="3624" w:type="dxa"/>
            <w:shd w:val="clear" w:color="auto" w:fill="BDD6EE" w:themeFill="accent5" w:themeFillTint="66"/>
          </w:tcPr>
          <w:p w14:paraId="7656F392" w14:textId="77777777" w:rsidR="0040019A" w:rsidRPr="000A46EA" w:rsidRDefault="0040019A" w:rsidP="007C170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0A46EA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Pokazatelj ishoda za posebni cilj:</w:t>
            </w:r>
          </w:p>
        </w:tc>
        <w:tc>
          <w:tcPr>
            <w:tcW w:w="1812" w:type="dxa"/>
            <w:shd w:val="clear" w:color="auto" w:fill="BDD6EE" w:themeFill="accent5" w:themeFillTint="66"/>
          </w:tcPr>
          <w:p w14:paraId="00CB204E" w14:textId="34ADA6F9" w:rsidR="0040019A" w:rsidRPr="00965F46" w:rsidRDefault="0040019A" w:rsidP="009916B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965F46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Početna vrijednost</w:t>
            </w:r>
          </w:p>
        </w:tc>
        <w:tc>
          <w:tcPr>
            <w:tcW w:w="1813" w:type="dxa"/>
            <w:shd w:val="clear" w:color="auto" w:fill="BDD6EE" w:themeFill="accent5" w:themeFillTint="66"/>
          </w:tcPr>
          <w:p w14:paraId="0BA2F1FB" w14:textId="77777777" w:rsidR="0040019A" w:rsidRPr="00965F46" w:rsidRDefault="0040019A" w:rsidP="009916B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965F46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Ciljna vrijednost</w:t>
            </w:r>
          </w:p>
        </w:tc>
        <w:tc>
          <w:tcPr>
            <w:tcW w:w="1813" w:type="dxa"/>
            <w:shd w:val="clear" w:color="auto" w:fill="BDD6EE" w:themeFill="accent5" w:themeFillTint="66"/>
          </w:tcPr>
          <w:p w14:paraId="0529F305" w14:textId="77777777" w:rsidR="0040019A" w:rsidRPr="00965F46" w:rsidRDefault="0040019A" w:rsidP="009916B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965F46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Ostvarena vrijednost</w:t>
            </w:r>
          </w:p>
        </w:tc>
      </w:tr>
      <w:tr w:rsidR="0040019A" w:rsidRPr="00F24F21" w14:paraId="2C5E3CDB" w14:textId="77777777" w:rsidTr="005C4F2F">
        <w:trPr>
          <w:trHeight w:val="532"/>
          <w:jc w:val="center"/>
        </w:trPr>
        <w:tc>
          <w:tcPr>
            <w:tcW w:w="3624" w:type="dxa"/>
            <w:vAlign w:val="center"/>
          </w:tcPr>
          <w:p w14:paraId="408D7A8E" w14:textId="464AEF94" w:rsidR="0040019A" w:rsidRPr="00031D4A" w:rsidRDefault="00392142" w:rsidP="007C1704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031D4A">
              <w:rPr>
                <w:rFonts w:ascii="Times New Roman" w:hAnsi="Times New Roman" w:cs="Times New Roman"/>
              </w:rPr>
              <w:t>OI.02.13.38 Udio udruga koje promiču sport i zdrav način života u ukupnom broju aktivnih udruga u županiji</w:t>
            </w:r>
          </w:p>
        </w:tc>
        <w:tc>
          <w:tcPr>
            <w:tcW w:w="1812" w:type="dxa"/>
            <w:vAlign w:val="center"/>
          </w:tcPr>
          <w:p w14:paraId="0EA35FE9" w14:textId="5A485661" w:rsidR="0040019A" w:rsidRPr="00F24F21" w:rsidRDefault="001A3DE5" w:rsidP="009916B1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813" w:type="dxa"/>
            <w:vAlign w:val="center"/>
          </w:tcPr>
          <w:p w14:paraId="2CA31FFF" w14:textId="6C16C866" w:rsidR="0040019A" w:rsidRPr="00F24F21" w:rsidRDefault="001A3DE5" w:rsidP="009916B1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813" w:type="dxa"/>
            <w:vAlign w:val="center"/>
          </w:tcPr>
          <w:p w14:paraId="090F55E1" w14:textId="0ACAD593" w:rsidR="0040019A" w:rsidRPr="00F24F21" w:rsidRDefault="00BD25EA" w:rsidP="009916B1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BD25EA">
              <w:rPr>
                <w:rFonts w:ascii="Times New Roman" w:hAnsi="Times New Roman" w:cs="Times New Roman"/>
              </w:rPr>
              <w:t>11</w:t>
            </w:r>
          </w:p>
        </w:tc>
      </w:tr>
    </w:tbl>
    <w:p w14:paraId="38C454AC" w14:textId="06C628A0" w:rsidR="0031731D" w:rsidRPr="006A750E" w:rsidRDefault="0031731D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 xml:space="preserve">Ostvarenjem ovog cilja velika pozornost usmjerena je na povećanje dostupnosti sportskog sadržaja na području Grada za pružanje aktivnog i kvalitetnog života građanima svih uzrasta. Razvoj društvenog aspekta kojim se nastoji podići zdravstveni standard zajednice i podići </w:t>
      </w:r>
      <w:r w:rsidRPr="006A750E">
        <w:rPr>
          <w:rFonts w:ascii="Times New Roman" w:hAnsi="Times New Roman" w:cs="Times New Roman"/>
          <w:sz w:val="24"/>
          <w:szCs w:val="24"/>
        </w:rPr>
        <w:t>kvaliteta života svih društvenih skupina.</w:t>
      </w:r>
    </w:p>
    <w:p w14:paraId="6BC93378" w14:textId="6382E0D2" w:rsidR="0040019A" w:rsidRPr="006A750E" w:rsidRDefault="0040019A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U okviru općeg (strateškog) cilja 3. Unaprjeđenje kvalitete života u Planu ukupnog razvoja Grada Varaždinskih Toplica za razdoblje od 2021.</w:t>
      </w:r>
      <w:r w:rsidR="00170588" w:rsidRPr="006A750E">
        <w:rPr>
          <w:rFonts w:ascii="Times New Roman" w:hAnsi="Times New Roman" w:cs="Times New Roman"/>
          <w:sz w:val="24"/>
          <w:szCs w:val="24"/>
        </w:rPr>
        <w:t>-</w:t>
      </w:r>
      <w:r w:rsidRPr="006A750E">
        <w:rPr>
          <w:rFonts w:ascii="Times New Roman" w:hAnsi="Times New Roman" w:cs="Times New Roman"/>
          <w:sz w:val="24"/>
          <w:szCs w:val="24"/>
        </w:rPr>
        <w:t>2031. godine definirano je jedno prioritetno područje – „</w:t>
      </w:r>
      <w:r w:rsidR="008D648A" w:rsidRPr="006A750E">
        <w:rPr>
          <w:rFonts w:ascii="Times New Roman" w:hAnsi="Times New Roman" w:cs="Times New Roman"/>
          <w:sz w:val="24"/>
          <w:szCs w:val="24"/>
        </w:rPr>
        <w:t>Razvoj društvene infrastrukture</w:t>
      </w:r>
      <w:r w:rsidRPr="006A750E">
        <w:rPr>
          <w:rFonts w:ascii="Times New Roman" w:hAnsi="Times New Roman" w:cs="Times New Roman"/>
          <w:sz w:val="24"/>
          <w:szCs w:val="24"/>
        </w:rPr>
        <w:t xml:space="preserve">“ koji je povezan sa </w:t>
      </w:r>
      <w:r w:rsidR="008D648A" w:rsidRPr="006A750E">
        <w:rPr>
          <w:rFonts w:ascii="Times New Roman" w:hAnsi="Times New Roman" w:cs="Times New Roman"/>
          <w:sz w:val="24"/>
          <w:szCs w:val="24"/>
        </w:rPr>
        <w:t xml:space="preserve">Posebnim ciljem 10. Razvoj modernog zdravstvenog sustava i promicanje zdravog života </w:t>
      </w:r>
      <w:r w:rsidRPr="006A750E">
        <w:rPr>
          <w:rFonts w:ascii="Times New Roman" w:hAnsi="Times New Roman" w:cs="Times New Roman"/>
          <w:sz w:val="24"/>
          <w:szCs w:val="24"/>
        </w:rPr>
        <w:t>(PR VŽ).</w:t>
      </w:r>
    </w:p>
    <w:p w14:paraId="3EEDBAD5" w14:textId="77777777" w:rsidR="00360635" w:rsidRPr="006A750E" w:rsidRDefault="0040019A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 xml:space="preserve">Navedenim prioritetom planirana su ulaganja u društvenu infrastrukturu na području Grada. </w:t>
      </w:r>
    </w:p>
    <w:p w14:paraId="4D59B601" w14:textId="77777777" w:rsidR="00360635" w:rsidRPr="006A750E" w:rsidRDefault="0040019A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 xml:space="preserve">Projekti koji su planirani su: </w:t>
      </w:r>
    </w:p>
    <w:p w14:paraId="6ED16200" w14:textId="77777777" w:rsidR="00360635" w:rsidRPr="006A750E" w:rsidRDefault="00B016C3">
      <w:pPr>
        <w:pStyle w:val="Odlomakpopisa"/>
        <w:numPr>
          <w:ilvl w:val="0"/>
          <w:numId w:val="14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 xml:space="preserve">Rekreacijski park u </w:t>
      </w:r>
      <w:proofErr w:type="spellStart"/>
      <w:r w:rsidRPr="006A750E">
        <w:rPr>
          <w:rFonts w:ascii="Times New Roman" w:hAnsi="Times New Roman" w:cs="Times New Roman"/>
          <w:sz w:val="24"/>
          <w:szCs w:val="24"/>
        </w:rPr>
        <w:t>Tuhovcu</w:t>
      </w:r>
      <w:proofErr w:type="spellEnd"/>
      <w:r w:rsidRPr="006A750E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0F1556AD" w14:textId="77777777" w:rsidR="00360635" w:rsidRPr="006A750E" w:rsidRDefault="00B016C3">
      <w:pPr>
        <w:pStyle w:val="Odlomakpopisa"/>
        <w:numPr>
          <w:ilvl w:val="0"/>
          <w:numId w:val="14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Izgradnja fitness parka u Varaždinskim Toplicama, I</w:t>
      </w:r>
    </w:p>
    <w:p w14:paraId="75AA3174" w14:textId="77777777" w:rsidR="00484626" w:rsidRPr="006A750E" w:rsidRDefault="00047BDA">
      <w:pPr>
        <w:pStyle w:val="Odlomakpopisa"/>
        <w:numPr>
          <w:ilvl w:val="0"/>
          <w:numId w:val="14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I</w:t>
      </w:r>
      <w:r w:rsidR="00B016C3" w:rsidRPr="006A750E">
        <w:rPr>
          <w:rFonts w:ascii="Times New Roman" w:hAnsi="Times New Roman" w:cs="Times New Roman"/>
          <w:sz w:val="24"/>
          <w:szCs w:val="24"/>
        </w:rPr>
        <w:t xml:space="preserve">zgradnja pomoćnog nogometnog terena, </w:t>
      </w:r>
    </w:p>
    <w:p w14:paraId="20C8771C" w14:textId="54630456" w:rsidR="0040019A" w:rsidRPr="006A750E" w:rsidRDefault="00B016C3">
      <w:pPr>
        <w:pStyle w:val="Odlomakpopisa"/>
        <w:numPr>
          <w:ilvl w:val="0"/>
          <w:numId w:val="14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Ulaganje u sportske objekte i površine</w:t>
      </w:r>
      <w:r w:rsidR="00360635" w:rsidRPr="006A750E">
        <w:rPr>
          <w:rFonts w:ascii="Times New Roman" w:hAnsi="Times New Roman" w:cs="Times New Roman"/>
          <w:sz w:val="24"/>
          <w:szCs w:val="24"/>
        </w:rPr>
        <w:t>.</w:t>
      </w:r>
    </w:p>
    <w:p w14:paraId="458E3208" w14:textId="6373A5B4" w:rsidR="0040019A" w:rsidRPr="003E417C" w:rsidRDefault="0040019A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 xml:space="preserve">Ukupna vrijednost provedbe projekta tijekom razdoblja trajanja Plana ukupnog razvoja iznosi za ovaj posebni cilj iznosio je </w:t>
      </w:r>
      <w:r w:rsidR="006475FA" w:rsidRPr="006A750E">
        <w:rPr>
          <w:rFonts w:ascii="Times New Roman" w:hAnsi="Times New Roman" w:cs="Times New Roman"/>
          <w:sz w:val="24"/>
          <w:szCs w:val="24"/>
        </w:rPr>
        <w:t xml:space="preserve">260.813,40 </w:t>
      </w:r>
      <w:r w:rsidRPr="006A750E">
        <w:rPr>
          <w:rFonts w:ascii="Times New Roman" w:hAnsi="Times New Roman" w:cs="Times New Roman"/>
          <w:sz w:val="24"/>
          <w:szCs w:val="24"/>
        </w:rPr>
        <w:t>eura. U 202</w:t>
      </w:r>
      <w:r w:rsidR="00D31F6E" w:rsidRPr="006A750E">
        <w:rPr>
          <w:rFonts w:ascii="Times New Roman" w:hAnsi="Times New Roman" w:cs="Times New Roman"/>
          <w:sz w:val="24"/>
          <w:szCs w:val="24"/>
        </w:rPr>
        <w:t>4</w:t>
      </w:r>
      <w:r w:rsidRPr="006A750E">
        <w:rPr>
          <w:rFonts w:ascii="Times New Roman" w:hAnsi="Times New Roman" w:cs="Times New Roman"/>
          <w:sz w:val="24"/>
          <w:szCs w:val="24"/>
        </w:rPr>
        <w:t xml:space="preserve">. godini utrošena </w:t>
      </w:r>
      <w:r w:rsidR="00D31F6E" w:rsidRPr="006A750E">
        <w:rPr>
          <w:rFonts w:ascii="Times New Roman" w:hAnsi="Times New Roman" w:cs="Times New Roman"/>
          <w:sz w:val="24"/>
          <w:szCs w:val="24"/>
        </w:rPr>
        <w:t xml:space="preserve">su </w:t>
      </w:r>
      <w:r w:rsidRPr="006A750E">
        <w:rPr>
          <w:rFonts w:ascii="Times New Roman" w:hAnsi="Times New Roman" w:cs="Times New Roman"/>
          <w:sz w:val="24"/>
          <w:szCs w:val="24"/>
        </w:rPr>
        <w:t xml:space="preserve">sredstva </w:t>
      </w:r>
      <w:r w:rsidR="00D31F6E" w:rsidRPr="006A750E">
        <w:rPr>
          <w:rFonts w:ascii="Times New Roman" w:hAnsi="Times New Roman" w:cs="Times New Roman"/>
          <w:sz w:val="24"/>
          <w:szCs w:val="24"/>
        </w:rPr>
        <w:t xml:space="preserve">u iznosu od 5.539,81 eura za rekreacijski park u </w:t>
      </w:r>
      <w:proofErr w:type="spellStart"/>
      <w:r w:rsidR="00D31F6E" w:rsidRPr="006A750E">
        <w:rPr>
          <w:rFonts w:ascii="Times New Roman" w:hAnsi="Times New Roman" w:cs="Times New Roman"/>
          <w:sz w:val="24"/>
          <w:szCs w:val="24"/>
        </w:rPr>
        <w:t>Tuhovcu</w:t>
      </w:r>
      <w:proofErr w:type="spellEnd"/>
      <w:r w:rsidR="00CD18F3" w:rsidRPr="006A750E">
        <w:rPr>
          <w:rFonts w:ascii="Times New Roman" w:hAnsi="Times New Roman" w:cs="Times New Roman"/>
          <w:sz w:val="24"/>
          <w:szCs w:val="24"/>
        </w:rPr>
        <w:t>, te 65.371,89 eura za ulaganja u sportske objekte i površine.</w:t>
      </w:r>
    </w:p>
    <w:p w14:paraId="7B2233F8" w14:textId="77777777" w:rsidR="0040019A" w:rsidRPr="003E417C" w:rsidRDefault="0040019A" w:rsidP="007C170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>Doprinos ostvarenju navedenog cilja planiran je putem sljedećih mjera:</w:t>
      </w:r>
    </w:p>
    <w:p w14:paraId="6A30B3D7" w14:textId="02A15A8E" w:rsidR="0040019A" w:rsidRPr="003E417C" w:rsidRDefault="006475FA">
      <w:pPr>
        <w:pStyle w:val="Odlomakpopisa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3E417C">
        <w:rPr>
          <w:rFonts w:ascii="Times New Roman" w:hAnsi="Times New Roman" w:cs="Times New Roman"/>
          <w:i/>
          <w:iCs/>
          <w:sz w:val="24"/>
          <w:szCs w:val="24"/>
        </w:rPr>
        <w:lastRenderedPageBreak/>
        <w:t>M</w:t>
      </w:r>
      <w:r w:rsidR="00773791" w:rsidRPr="003E417C">
        <w:rPr>
          <w:rFonts w:ascii="Times New Roman" w:hAnsi="Times New Roman" w:cs="Times New Roman"/>
          <w:i/>
          <w:iCs/>
          <w:sz w:val="24"/>
          <w:szCs w:val="24"/>
        </w:rPr>
        <w:t>jera</w:t>
      </w:r>
      <w:r w:rsidRPr="003E417C">
        <w:rPr>
          <w:rFonts w:ascii="Times New Roman" w:hAnsi="Times New Roman" w:cs="Times New Roman"/>
          <w:i/>
          <w:iCs/>
          <w:sz w:val="24"/>
          <w:szCs w:val="24"/>
        </w:rPr>
        <w:t xml:space="preserve"> 10.4. Unaprjeđenje kvalitete i dostupnosti sustava sporta i sportskih djelatnosti </w:t>
      </w:r>
      <w:r w:rsidR="00773791" w:rsidRPr="003E417C">
        <w:rPr>
          <w:rFonts w:ascii="Times New Roman" w:hAnsi="Times New Roman" w:cs="Times New Roman"/>
          <w:i/>
          <w:iCs/>
          <w:sz w:val="24"/>
          <w:szCs w:val="24"/>
        </w:rPr>
        <w:t xml:space="preserve">(PR VŽ) </w:t>
      </w:r>
      <w:r w:rsidR="0040019A" w:rsidRPr="003E417C">
        <w:rPr>
          <w:rFonts w:ascii="Times New Roman" w:hAnsi="Times New Roman" w:cs="Times New Roman"/>
          <w:i/>
          <w:iCs/>
          <w:sz w:val="24"/>
          <w:szCs w:val="24"/>
        </w:rPr>
        <w:t>– (M 3.2.1. Unapređenje društvene infrastrukture i poticanje zdravijeg načina života)</w:t>
      </w:r>
    </w:p>
    <w:p w14:paraId="69703DF5" w14:textId="6311FABA" w:rsidR="0040019A" w:rsidRPr="003E417C" w:rsidRDefault="0040019A" w:rsidP="00360635">
      <w:pPr>
        <w:spacing w:line="36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 xml:space="preserve">Mjera uključuje provedbu aktivnosti, programa i projekata od strane jedinice lokalne samouprave koja u svom djelokrugu rada djeluje u cilju unaprjeđenja </w:t>
      </w:r>
      <w:r w:rsidR="00773791" w:rsidRPr="003E417C">
        <w:rPr>
          <w:rFonts w:ascii="Times New Roman" w:hAnsi="Times New Roman" w:cs="Times New Roman"/>
          <w:sz w:val="24"/>
          <w:szCs w:val="24"/>
        </w:rPr>
        <w:t>sportske infrastrukture i sportskih sadržaja</w:t>
      </w:r>
      <w:r w:rsidRPr="003E417C">
        <w:rPr>
          <w:rFonts w:ascii="Times New Roman" w:hAnsi="Times New Roman" w:cs="Times New Roman"/>
          <w:sz w:val="24"/>
          <w:szCs w:val="24"/>
        </w:rPr>
        <w:t>.</w:t>
      </w:r>
    </w:p>
    <w:p w14:paraId="1205CDB4" w14:textId="77777777" w:rsidR="0040019A" w:rsidRPr="003E417C" w:rsidRDefault="0040019A" w:rsidP="007C170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>Programi i aktivnosti kojima bi se doprinijelo ostvarenju posebnog cilja:</w:t>
      </w:r>
    </w:p>
    <w:p w14:paraId="0902EF9F" w14:textId="0C832700" w:rsidR="009B16B0" w:rsidRPr="003E417C" w:rsidRDefault="009B16B0" w:rsidP="007C1704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E417C">
        <w:rPr>
          <w:rFonts w:ascii="Times New Roman" w:hAnsi="Times New Roman" w:cs="Times New Roman"/>
          <w:b/>
          <w:bCs/>
          <w:sz w:val="24"/>
          <w:szCs w:val="24"/>
        </w:rPr>
        <w:t>Program 2003 Gradnja objekata i uređaja komunalne infrastrukture</w:t>
      </w:r>
    </w:p>
    <w:p w14:paraId="4A581FF0" w14:textId="1C5BCE38" w:rsidR="00F635FA" w:rsidRPr="006A750E" w:rsidRDefault="00F635FA">
      <w:pPr>
        <w:pStyle w:val="Odlomakpopisa"/>
        <w:numPr>
          <w:ilvl w:val="0"/>
          <w:numId w:val="18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K200316 Rekreacijski park Tuhovec</w:t>
      </w:r>
    </w:p>
    <w:p w14:paraId="465E6F3B" w14:textId="4AB65701" w:rsidR="00442D3F" w:rsidRPr="006A750E" w:rsidRDefault="00442D3F" w:rsidP="007C1704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A750E">
        <w:rPr>
          <w:rFonts w:ascii="Times New Roman" w:hAnsi="Times New Roman" w:cs="Times New Roman"/>
          <w:b/>
          <w:bCs/>
          <w:sz w:val="24"/>
          <w:szCs w:val="24"/>
        </w:rPr>
        <w:t>Program 2020 Gradnja</w:t>
      </w:r>
      <w:r w:rsidR="004D632F" w:rsidRPr="006A750E">
        <w:rPr>
          <w:rFonts w:ascii="Times New Roman" w:hAnsi="Times New Roman" w:cs="Times New Roman"/>
          <w:b/>
          <w:bCs/>
          <w:sz w:val="24"/>
          <w:szCs w:val="24"/>
        </w:rPr>
        <w:t xml:space="preserve"> objekata društvene i druge infrastrukture</w:t>
      </w:r>
    </w:p>
    <w:p w14:paraId="0C97B28D" w14:textId="0E0D4E8A" w:rsidR="004D632F" w:rsidRPr="006A750E" w:rsidRDefault="00AE7F21">
      <w:pPr>
        <w:pStyle w:val="Odlomakpopisa"/>
        <w:numPr>
          <w:ilvl w:val="0"/>
          <w:numId w:val="18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 xml:space="preserve">K200307 Ulaganje u sportske objekte i površine </w:t>
      </w:r>
    </w:p>
    <w:p w14:paraId="6845E0D3" w14:textId="57E2BBDA" w:rsidR="00E22B1C" w:rsidRPr="003E417C" w:rsidRDefault="0040019A" w:rsidP="007C1704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A750E">
        <w:rPr>
          <w:rFonts w:ascii="Times New Roman" w:hAnsi="Times New Roman" w:cs="Times New Roman"/>
          <w:b/>
          <w:bCs/>
          <w:sz w:val="24"/>
          <w:szCs w:val="24"/>
        </w:rPr>
        <w:t xml:space="preserve">Temeljem prikupljenih podataka, ulaganja u provedbu posebnog cilja iznosila su: </w:t>
      </w:r>
      <w:r w:rsidR="000139A2" w:rsidRPr="006A750E">
        <w:rPr>
          <w:rFonts w:ascii="Times New Roman" w:hAnsi="Times New Roman" w:cs="Times New Roman"/>
          <w:b/>
          <w:bCs/>
          <w:sz w:val="24"/>
          <w:szCs w:val="24"/>
        </w:rPr>
        <w:t>70.911,70</w:t>
      </w:r>
      <w:r w:rsidRPr="006A750E">
        <w:rPr>
          <w:rFonts w:ascii="Times New Roman" w:hAnsi="Times New Roman" w:cs="Times New Roman"/>
          <w:b/>
          <w:bCs/>
          <w:sz w:val="24"/>
          <w:szCs w:val="24"/>
        </w:rPr>
        <w:t xml:space="preserve"> eura</w:t>
      </w:r>
      <w:r w:rsidRPr="000139A2">
        <w:rPr>
          <w:rFonts w:ascii="Times New Roman" w:hAnsi="Times New Roman" w:cs="Times New Roman"/>
          <w:b/>
          <w:bCs/>
          <w:sz w:val="24"/>
          <w:szCs w:val="24"/>
          <w:highlight w:val="lightGray"/>
        </w:rPr>
        <w:t>.</w:t>
      </w:r>
    </w:p>
    <w:p w14:paraId="25F5B046" w14:textId="1B4F4234" w:rsidR="0040019A" w:rsidRPr="003E417C" w:rsidRDefault="00E22B1C" w:rsidP="00E22B1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3E417C"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40A14055" w14:textId="4021A2A6" w:rsidR="00392142" w:rsidRDefault="00392142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EC0243">
        <w:rPr>
          <w:rFonts w:ascii="Times New Roman" w:hAnsi="Times New Roman" w:cs="Times New Roman"/>
          <w:sz w:val="24"/>
          <w:szCs w:val="24"/>
        </w:rPr>
        <w:lastRenderedPageBreak/>
        <w:t>2.4.2.</w:t>
      </w:r>
      <w:r w:rsidRPr="00EC0243">
        <w:rPr>
          <w:rFonts w:ascii="Times New Roman" w:hAnsi="Times New Roman" w:cs="Times New Roman"/>
          <w:sz w:val="24"/>
          <w:szCs w:val="24"/>
        </w:rPr>
        <w:tab/>
        <w:t xml:space="preserve">Poseban cilj </w:t>
      </w:r>
      <w:r w:rsidR="000F5869">
        <w:rPr>
          <w:rFonts w:ascii="Times New Roman" w:hAnsi="Times New Roman" w:cs="Times New Roman"/>
          <w:sz w:val="24"/>
          <w:szCs w:val="24"/>
        </w:rPr>
        <w:t xml:space="preserve">3. </w:t>
      </w:r>
      <w:r w:rsidRPr="00392142">
        <w:rPr>
          <w:rFonts w:ascii="Times New Roman" w:hAnsi="Times New Roman" w:cs="Times New Roman"/>
          <w:sz w:val="24"/>
          <w:szCs w:val="24"/>
        </w:rPr>
        <w:t>R</w:t>
      </w:r>
      <w:r w:rsidR="000F5869" w:rsidRPr="00392142">
        <w:rPr>
          <w:rFonts w:ascii="Times New Roman" w:hAnsi="Times New Roman" w:cs="Times New Roman"/>
          <w:sz w:val="24"/>
          <w:szCs w:val="24"/>
        </w:rPr>
        <w:t xml:space="preserve">azvoj i povećanje dostupnosti kulture i kulturno-umjetničkih sadržaja - kultura dostupna svima </w:t>
      </w:r>
      <w:r w:rsidRPr="00EC0243">
        <w:rPr>
          <w:rFonts w:ascii="Times New Roman" w:hAnsi="Times New Roman" w:cs="Times New Roman"/>
          <w:sz w:val="24"/>
          <w:szCs w:val="24"/>
        </w:rPr>
        <w:t>(PR VŽ) - (</w:t>
      </w:r>
      <w:r w:rsidR="000F5869" w:rsidRPr="000F5869">
        <w:rPr>
          <w:rFonts w:ascii="Times New Roman" w:hAnsi="Times New Roman" w:cs="Times New Roman"/>
          <w:sz w:val="24"/>
          <w:szCs w:val="24"/>
        </w:rPr>
        <w:t>P 3.2. Razvoj društvene infrastrukture</w:t>
      </w:r>
      <w:r w:rsidRPr="00EC0243">
        <w:rPr>
          <w:rFonts w:ascii="Times New Roman" w:hAnsi="Times New Roman" w:cs="Times New Roman"/>
          <w:sz w:val="24"/>
          <w:szCs w:val="24"/>
        </w:rPr>
        <w:t>)</w:t>
      </w:r>
    </w:p>
    <w:p w14:paraId="052DE628" w14:textId="73A98DC4" w:rsidR="00392142" w:rsidRPr="00392142" w:rsidRDefault="005A343E" w:rsidP="005A343E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41" w:name="_Toc192584635"/>
      <w:r w:rsidRPr="00673402">
        <w:rPr>
          <w:rFonts w:ascii="Times New Roman" w:eastAsia="Times New Roman" w:hAnsi="Times New Roman" w:cs="Times New Roman"/>
          <w:i/>
        </w:rPr>
        <w:t xml:space="preserve">Tablica </w:t>
      </w:r>
      <w:r w:rsidRPr="00673402">
        <w:rPr>
          <w:rFonts w:ascii="Times New Roman" w:eastAsia="Times New Roman" w:hAnsi="Times New Roman" w:cs="Times New Roman"/>
          <w:i/>
        </w:rPr>
        <w:fldChar w:fldCharType="begin"/>
      </w:r>
      <w:r w:rsidRPr="00673402">
        <w:rPr>
          <w:rFonts w:ascii="Times New Roman" w:eastAsia="Times New Roman" w:hAnsi="Times New Roman" w:cs="Times New Roman"/>
          <w:i/>
        </w:rPr>
        <w:instrText xml:space="preserve"> SEQ Tablica \* ARABIC </w:instrText>
      </w:r>
      <w:r w:rsidRPr="00673402">
        <w:rPr>
          <w:rFonts w:ascii="Times New Roman" w:eastAsia="Times New Roman" w:hAnsi="Times New Roman" w:cs="Times New Roman"/>
          <w:i/>
        </w:rPr>
        <w:fldChar w:fldCharType="separate"/>
      </w:r>
      <w:r w:rsidR="00B32B92">
        <w:rPr>
          <w:rFonts w:ascii="Times New Roman" w:eastAsia="Times New Roman" w:hAnsi="Times New Roman" w:cs="Times New Roman"/>
          <w:i/>
          <w:noProof/>
        </w:rPr>
        <w:t>10</w:t>
      </w:r>
      <w:r w:rsidRPr="00673402">
        <w:rPr>
          <w:rFonts w:ascii="Times New Roman" w:eastAsia="Times New Roman" w:hAnsi="Times New Roman" w:cs="Times New Roman"/>
          <w:i/>
        </w:rPr>
        <w:fldChar w:fldCharType="end"/>
      </w:r>
      <w:r w:rsidRPr="00673402">
        <w:rPr>
          <w:rFonts w:ascii="Times New Roman" w:eastAsia="Times New Roman" w:hAnsi="Times New Roman" w:cs="Times New Roman"/>
          <w:i/>
        </w:rPr>
        <w:t>.</w:t>
      </w:r>
      <w:r w:rsidRPr="00673402">
        <w:rPr>
          <w:rFonts w:ascii="Times New Roman" w:eastAsia="Times New Roman" w:hAnsi="Times New Roman" w:cs="Times New Roman"/>
          <w:bCs/>
          <w:i/>
        </w:rPr>
        <w:t xml:space="preserve"> </w:t>
      </w:r>
      <w:r w:rsidR="00E901F2" w:rsidRPr="00E901F2">
        <w:rPr>
          <w:rFonts w:ascii="Times New Roman" w:eastAsia="Times New Roman" w:hAnsi="Times New Roman" w:cs="Times New Roman"/>
          <w:bCs/>
          <w:i/>
        </w:rPr>
        <w:t>Poseban cilj 3. Razvoj i povećanje dostupnosti kulture i kulturno-umjetničkih sadržaja - kultura dostupna svima</w:t>
      </w:r>
      <w:bookmarkEnd w:id="41"/>
    </w:p>
    <w:tbl>
      <w:tblPr>
        <w:tblStyle w:val="Reetkatablice"/>
        <w:tblW w:w="0" w:type="auto"/>
        <w:jc w:val="center"/>
        <w:tblBorders>
          <w:top w:val="single" w:sz="4" w:space="0" w:color="8EAADB" w:themeColor="accent1" w:themeTint="99"/>
          <w:left w:val="single" w:sz="4" w:space="0" w:color="8EAADB" w:themeColor="accent1" w:themeTint="99"/>
          <w:bottom w:val="single" w:sz="4" w:space="0" w:color="8EAADB" w:themeColor="accent1" w:themeTint="99"/>
          <w:right w:val="single" w:sz="4" w:space="0" w:color="8EAADB" w:themeColor="accent1" w:themeTint="99"/>
          <w:insideH w:val="single" w:sz="4" w:space="0" w:color="8EAADB" w:themeColor="accent1" w:themeTint="99"/>
          <w:insideV w:val="single" w:sz="4" w:space="0" w:color="8EAADB" w:themeColor="accent1" w:themeTint="99"/>
        </w:tblBorders>
        <w:tblLook w:val="04A0" w:firstRow="1" w:lastRow="0" w:firstColumn="1" w:lastColumn="0" w:noHBand="0" w:noVBand="1"/>
      </w:tblPr>
      <w:tblGrid>
        <w:gridCol w:w="3624"/>
        <w:gridCol w:w="1812"/>
        <w:gridCol w:w="1813"/>
        <w:gridCol w:w="1813"/>
      </w:tblGrid>
      <w:tr w:rsidR="00392142" w:rsidRPr="00392142" w14:paraId="3DD4B414" w14:textId="77777777" w:rsidTr="005C4F2F">
        <w:trPr>
          <w:jc w:val="center"/>
        </w:trPr>
        <w:tc>
          <w:tcPr>
            <w:tcW w:w="3624" w:type="dxa"/>
            <w:shd w:val="clear" w:color="auto" w:fill="BDD6EE" w:themeFill="accent5" w:themeFillTint="66"/>
          </w:tcPr>
          <w:p w14:paraId="4CE347E0" w14:textId="77777777" w:rsidR="00392142" w:rsidRPr="00392142" w:rsidRDefault="00392142" w:rsidP="007C170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392142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Pokazatelj ishoda za posebni cilj:</w:t>
            </w:r>
          </w:p>
        </w:tc>
        <w:tc>
          <w:tcPr>
            <w:tcW w:w="1812" w:type="dxa"/>
            <w:shd w:val="clear" w:color="auto" w:fill="BDD6EE" w:themeFill="accent5" w:themeFillTint="66"/>
          </w:tcPr>
          <w:p w14:paraId="464930D2" w14:textId="04EB675E" w:rsidR="00392142" w:rsidRPr="00392142" w:rsidRDefault="00392142" w:rsidP="009916B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392142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Početna vrijednost</w:t>
            </w:r>
          </w:p>
        </w:tc>
        <w:tc>
          <w:tcPr>
            <w:tcW w:w="1813" w:type="dxa"/>
            <w:shd w:val="clear" w:color="auto" w:fill="BDD6EE" w:themeFill="accent5" w:themeFillTint="66"/>
          </w:tcPr>
          <w:p w14:paraId="00E2B6F8" w14:textId="77777777" w:rsidR="00392142" w:rsidRPr="00392142" w:rsidRDefault="00392142" w:rsidP="009916B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392142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Ciljna vrijednost</w:t>
            </w:r>
          </w:p>
        </w:tc>
        <w:tc>
          <w:tcPr>
            <w:tcW w:w="1813" w:type="dxa"/>
            <w:shd w:val="clear" w:color="auto" w:fill="BDD6EE" w:themeFill="accent5" w:themeFillTint="66"/>
          </w:tcPr>
          <w:p w14:paraId="1491F0EF" w14:textId="77777777" w:rsidR="00392142" w:rsidRPr="00392142" w:rsidRDefault="00392142" w:rsidP="009916B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392142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Ostvarena vrijednost</w:t>
            </w:r>
          </w:p>
        </w:tc>
      </w:tr>
      <w:tr w:rsidR="00392142" w:rsidRPr="00392142" w14:paraId="4AE9EED0" w14:textId="77777777" w:rsidTr="005C4F2F">
        <w:trPr>
          <w:trHeight w:val="532"/>
          <w:jc w:val="center"/>
        </w:trPr>
        <w:tc>
          <w:tcPr>
            <w:tcW w:w="3624" w:type="dxa"/>
            <w:vAlign w:val="center"/>
          </w:tcPr>
          <w:p w14:paraId="240D2B89" w14:textId="6F0A2B2C" w:rsidR="00392142" w:rsidRPr="009916B1" w:rsidRDefault="00587ACD" w:rsidP="007C1704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9916B1">
              <w:rPr>
                <w:rFonts w:ascii="Times New Roman" w:hAnsi="Times New Roman" w:cs="Times New Roman"/>
              </w:rPr>
              <w:t>OI.02.8.47 Rashodi za rekreaciju, kulturu i religiju kao udio u ukupnim rashodima</w:t>
            </w:r>
          </w:p>
        </w:tc>
        <w:tc>
          <w:tcPr>
            <w:tcW w:w="1812" w:type="dxa"/>
            <w:vAlign w:val="center"/>
          </w:tcPr>
          <w:p w14:paraId="284BF4D9" w14:textId="4D0BFD0B" w:rsidR="00392142" w:rsidRPr="009916B1" w:rsidRDefault="00C814E4" w:rsidP="009916B1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9916B1">
              <w:rPr>
                <w:rFonts w:ascii="Times New Roman" w:hAnsi="Times New Roman" w:cs="Times New Roman"/>
              </w:rPr>
              <w:t>480.000,00</w:t>
            </w:r>
          </w:p>
        </w:tc>
        <w:tc>
          <w:tcPr>
            <w:tcW w:w="1813" w:type="dxa"/>
            <w:vAlign w:val="center"/>
          </w:tcPr>
          <w:p w14:paraId="04FCE6A7" w14:textId="2C456B53" w:rsidR="00392142" w:rsidRPr="009916B1" w:rsidRDefault="00C814E4" w:rsidP="009916B1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9916B1">
              <w:rPr>
                <w:rFonts w:ascii="Times New Roman" w:hAnsi="Times New Roman" w:cs="Times New Roman"/>
              </w:rPr>
              <w:t>500.000,00</w:t>
            </w:r>
          </w:p>
        </w:tc>
        <w:tc>
          <w:tcPr>
            <w:tcW w:w="1813" w:type="dxa"/>
            <w:vAlign w:val="center"/>
          </w:tcPr>
          <w:p w14:paraId="75294285" w14:textId="7132D17D" w:rsidR="00392142" w:rsidRPr="009916B1" w:rsidRDefault="00BD25EA" w:rsidP="009916B1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373.400,00</w:t>
            </w:r>
          </w:p>
        </w:tc>
      </w:tr>
    </w:tbl>
    <w:p w14:paraId="0B7B7D34" w14:textId="333D7165" w:rsidR="00392142" w:rsidRPr="003E417C" w:rsidRDefault="00392142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>U okviru navedenog cilja</w:t>
      </w:r>
      <w:r w:rsidR="0041106C" w:rsidRPr="003E417C">
        <w:rPr>
          <w:rFonts w:ascii="Times New Roman" w:hAnsi="Times New Roman" w:cs="Times New Roman"/>
          <w:sz w:val="24"/>
          <w:szCs w:val="24"/>
        </w:rPr>
        <w:t xml:space="preserve"> planirano je ulaganje u kulturu i očuvanje kulturne baštine na području grada.</w:t>
      </w:r>
    </w:p>
    <w:p w14:paraId="0CB0885D" w14:textId="77777777" w:rsidR="00CA0606" w:rsidRDefault="00392142" w:rsidP="00CA0606">
      <w:pPr>
        <w:spacing w:before="240" w:after="0" w:line="36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>U okviru općeg (strateškog) cilja 3. Unaprjeđenje kvalitete života u Planu ukupnog razvoja Grada Varaždinskih Toplica za razdoblje od 2021.</w:t>
      </w:r>
      <w:r w:rsidR="00170588">
        <w:rPr>
          <w:rFonts w:ascii="Times New Roman" w:hAnsi="Times New Roman" w:cs="Times New Roman"/>
          <w:sz w:val="24"/>
          <w:szCs w:val="24"/>
        </w:rPr>
        <w:t>-</w:t>
      </w:r>
      <w:r w:rsidRPr="003E417C">
        <w:rPr>
          <w:rFonts w:ascii="Times New Roman" w:hAnsi="Times New Roman" w:cs="Times New Roman"/>
          <w:sz w:val="24"/>
          <w:szCs w:val="24"/>
        </w:rPr>
        <w:t xml:space="preserve">2031. godine definirano je jedno prioritetno područje – „Razvoj društvene infrastrukture“ koji je povezan sa Posebnim ciljem </w:t>
      </w:r>
      <w:r w:rsidR="008F731F" w:rsidRPr="003E417C">
        <w:rPr>
          <w:rFonts w:ascii="Times New Roman" w:hAnsi="Times New Roman" w:cs="Times New Roman"/>
          <w:sz w:val="24"/>
          <w:szCs w:val="24"/>
        </w:rPr>
        <w:t xml:space="preserve">3. Razvoj i povećanje dostupnosti kulture i kulturno-umjetničkih sadržaja - kultura dostupna svima </w:t>
      </w:r>
      <w:r w:rsidRPr="003E417C">
        <w:rPr>
          <w:rFonts w:ascii="Times New Roman" w:hAnsi="Times New Roman" w:cs="Times New Roman"/>
          <w:sz w:val="24"/>
          <w:szCs w:val="24"/>
        </w:rPr>
        <w:t>(PR VŽ).</w:t>
      </w:r>
    </w:p>
    <w:p w14:paraId="6F56691E" w14:textId="65A1D68B" w:rsidR="00392142" w:rsidRPr="00351D86" w:rsidRDefault="00392142" w:rsidP="00CA0606">
      <w:pPr>
        <w:spacing w:before="240" w:after="0" w:line="36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 xml:space="preserve">Navedenim prioritetom planirana su ulaganja u društvenu </w:t>
      </w:r>
      <w:r w:rsidR="008F731F" w:rsidRPr="003E417C">
        <w:rPr>
          <w:rFonts w:ascii="Times New Roman" w:hAnsi="Times New Roman" w:cs="Times New Roman"/>
          <w:sz w:val="24"/>
          <w:szCs w:val="24"/>
        </w:rPr>
        <w:t>kulturnu baštinu</w:t>
      </w:r>
      <w:r w:rsidRPr="003E417C">
        <w:rPr>
          <w:rFonts w:ascii="Times New Roman" w:hAnsi="Times New Roman" w:cs="Times New Roman"/>
          <w:sz w:val="24"/>
          <w:szCs w:val="24"/>
        </w:rPr>
        <w:t xml:space="preserve"> na području </w:t>
      </w:r>
      <w:r w:rsidRPr="00351D86">
        <w:rPr>
          <w:rFonts w:ascii="Times New Roman" w:hAnsi="Times New Roman" w:cs="Times New Roman"/>
          <w:sz w:val="24"/>
          <w:szCs w:val="24"/>
        </w:rPr>
        <w:t>Grada</w:t>
      </w:r>
      <w:r w:rsidR="008F731F" w:rsidRPr="00351D86">
        <w:rPr>
          <w:rFonts w:ascii="Times New Roman" w:hAnsi="Times New Roman" w:cs="Times New Roman"/>
          <w:sz w:val="24"/>
          <w:szCs w:val="24"/>
        </w:rPr>
        <w:t xml:space="preserve">, kroz projekt Revitalizacija Perivoja M.R. </w:t>
      </w:r>
      <w:proofErr w:type="spellStart"/>
      <w:r w:rsidR="008F731F" w:rsidRPr="00351D86">
        <w:rPr>
          <w:rFonts w:ascii="Times New Roman" w:hAnsi="Times New Roman" w:cs="Times New Roman"/>
          <w:sz w:val="24"/>
          <w:szCs w:val="24"/>
        </w:rPr>
        <w:t>Strozzi</w:t>
      </w:r>
      <w:proofErr w:type="spellEnd"/>
      <w:r w:rsidR="008F731F" w:rsidRPr="00351D86">
        <w:rPr>
          <w:rFonts w:ascii="Times New Roman" w:hAnsi="Times New Roman" w:cs="Times New Roman"/>
          <w:sz w:val="24"/>
          <w:szCs w:val="24"/>
        </w:rPr>
        <w:t>.</w:t>
      </w:r>
    </w:p>
    <w:p w14:paraId="610BA17A" w14:textId="3C4E7BD3" w:rsidR="00392142" w:rsidRPr="003E417C" w:rsidRDefault="00392142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 xml:space="preserve">Ukupna vrijednost provedbe projekta tijekom razdoblja trajanja Plana ukupnog razvoja iznosi za ovaj posebni cilj iznosio je </w:t>
      </w:r>
      <w:r w:rsidR="00223E30" w:rsidRPr="003E417C">
        <w:rPr>
          <w:rFonts w:ascii="Times New Roman" w:hAnsi="Times New Roman" w:cs="Times New Roman"/>
          <w:sz w:val="24"/>
          <w:szCs w:val="24"/>
        </w:rPr>
        <w:t xml:space="preserve">325.170,88 </w:t>
      </w:r>
      <w:r w:rsidRPr="003E417C">
        <w:rPr>
          <w:rFonts w:ascii="Times New Roman" w:hAnsi="Times New Roman" w:cs="Times New Roman"/>
          <w:sz w:val="24"/>
          <w:szCs w:val="24"/>
        </w:rPr>
        <w:t>eura. U 202</w:t>
      </w:r>
      <w:r w:rsidR="00392D75">
        <w:rPr>
          <w:rFonts w:ascii="Times New Roman" w:hAnsi="Times New Roman" w:cs="Times New Roman"/>
          <w:sz w:val="24"/>
          <w:szCs w:val="24"/>
        </w:rPr>
        <w:t>4</w:t>
      </w:r>
      <w:r w:rsidRPr="003E417C">
        <w:rPr>
          <w:rFonts w:ascii="Times New Roman" w:hAnsi="Times New Roman" w:cs="Times New Roman"/>
          <w:sz w:val="24"/>
          <w:szCs w:val="24"/>
        </w:rPr>
        <w:t>. godini nisu utrošena sredstva za ove projekte. Provedba projekta planirana je u razdoblju trajanja Plana ukupnog razvoja..</w:t>
      </w:r>
    </w:p>
    <w:p w14:paraId="163EAFA5" w14:textId="77777777" w:rsidR="00392142" w:rsidRPr="003E417C" w:rsidRDefault="00392142" w:rsidP="007C170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>Doprinos ostvarenju navedenog cilja planiran je putem sljedećih mjera:</w:t>
      </w:r>
    </w:p>
    <w:p w14:paraId="7DE51D1C" w14:textId="08AEEB07" w:rsidR="00392142" w:rsidRPr="003E417C" w:rsidRDefault="00392142">
      <w:pPr>
        <w:pStyle w:val="Odlomakpopisa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3E417C">
        <w:rPr>
          <w:rFonts w:ascii="Times New Roman" w:hAnsi="Times New Roman" w:cs="Times New Roman"/>
          <w:i/>
          <w:iCs/>
          <w:sz w:val="24"/>
          <w:szCs w:val="24"/>
        </w:rPr>
        <w:t xml:space="preserve">Mjera </w:t>
      </w:r>
      <w:r w:rsidR="00223E30" w:rsidRPr="003E417C">
        <w:rPr>
          <w:rFonts w:ascii="Times New Roman" w:hAnsi="Times New Roman" w:cs="Times New Roman"/>
          <w:i/>
          <w:iCs/>
          <w:sz w:val="24"/>
          <w:szCs w:val="24"/>
        </w:rPr>
        <w:t xml:space="preserve">3.2. Zaštita, očuvanje, prezentacija i promocija kulturnih dobara </w:t>
      </w:r>
      <w:r w:rsidRPr="003E417C">
        <w:rPr>
          <w:rFonts w:ascii="Times New Roman" w:hAnsi="Times New Roman" w:cs="Times New Roman"/>
          <w:i/>
          <w:iCs/>
          <w:sz w:val="24"/>
          <w:szCs w:val="24"/>
        </w:rPr>
        <w:t>(PR VŽ) – (M 3.2.1. Unapređenje društvene infrastrukture i poticanje zdravijeg načina života)</w:t>
      </w:r>
    </w:p>
    <w:p w14:paraId="599AC903" w14:textId="2F3D18E7" w:rsidR="00392142" w:rsidRPr="003E417C" w:rsidRDefault="00392142" w:rsidP="00F83717">
      <w:pPr>
        <w:spacing w:line="36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>Mjera uključuje provedbu aktivnosti, programa i projekata od strane jedinice lokalne samouprave koja u svom djelokrugu rada djeluje u cilju</w:t>
      </w:r>
      <w:r w:rsidR="00A16C76" w:rsidRPr="003E417C">
        <w:rPr>
          <w:rFonts w:ascii="Times New Roman" w:hAnsi="Times New Roman" w:cs="Times New Roman"/>
          <w:sz w:val="24"/>
          <w:szCs w:val="24"/>
        </w:rPr>
        <w:t xml:space="preserve"> očuvanja kulturne baštine</w:t>
      </w:r>
      <w:r w:rsidRPr="003E417C">
        <w:rPr>
          <w:rFonts w:ascii="Times New Roman" w:hAnsi="Times New Roman" w:cs="Times New Roman"/>
          <w:sz w:val="24"/>
          <w:szCs w:val="24"/>
        </w:rPr>
        <w:t>.</w:t>
      </w:r>
    </w:p>
    <w:p w14:paraId="221E4C16" w14:textId="77777777" w:rsidR="00392142" w:rsidRPr="003E417C" w:rsidRDefault="00392142" w:rsidP="007C170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>Programi i aktivnosti kojima bi se doprinijelo ostvarenju posebnog cilja:</w:t>
      </w:r>
    </w:p>
    <w:p w14:paraId="767684A9" w14:textId="78A75551" w:rsidR="00A16C76" w:rsidRPr="003E417C" w:rsidRDefault="00D25801" w:rsidP="007C1704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E417C">
        <w:rPr>
          <w:rFonts w:ascii="Times New Roman" w:hAnsi="Times New Roman" w:cs="Times New Roman"/>
          <w:b/>
          <w:bCs/>
          <w:sz w:val="24"/>
          <w:szCs w:val="24"/>
        </w:rPr>
        <w:t>Program 2003 Gradnja objekata i uređaja komunalne infrastrukture</w:t>
      </w:r>
    </w:p>
    <w:p w14:paraId="2888AA1C" w14:textId="2EC92AAA" w:rsidR="00A16C76" w:rsidRPr="00351D86" w:rsidRDefault="00A16C76">
      <w:pPr>
        <w:pStyle w:val="Odlomakpopisa"/>
        <w:numPr>
          <w:ilvl w:val="0"/>
          <w:numId w:val="19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1D86">
        <w:rPr>
          <w:rFonts w:ascii="Times New Roman" w:hAnsi="Times New Roman" w:cs="Times New Roman"/>
          <w:sz w:val="24"/>
          <w:szCs w:val="24"/>
        </w:rPr>
        <w:t xml:space="preserve">K200314 Revitalizacija Perivoja M.R. </w:t>
      </w:r>
      <w:proofErr w:type="spellStart"/>
      <w:r w:rsidRPr="00351D86">
        <w:rPr>
          <w:rFonts w:ascii="Times New Roman" w:hAnsi="Times New Roman" w:cs="Times New Roman"/>
          <w:sz w:val="24"/>
          <w:szCs w:val="24"/>
        </w:rPr>
        <w:t>Strozzi</w:t>
      </w:r>
      <w:proofErr w:type="spellEnd"/>
    </w:p>
    <w:p w14:paraId="2DCD3518" w14:textId="6CF9F6A2" w:rsidR="00AD7CFC" w:rsidRPr="003E417C" w:rsidRDefault="00392142" w:rsidP="007C1704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E417C">
        <w:rPr>
          <w:rFonts w:ascii="Times New Roman" w:hAnsi="Times New Roman" w:cs="Times New Roman"/>
          <w:b/>
          <w:bCs/>
          <w:sz w:val="24"/>
          <w:szCs w:val="24"/>
        </w:rPr>
        <w:lastRenderedPageBreak/>
        <w:t>Temeljem prikupljenih podataka, ulaganja u provedbu posebnog cilja iznosila su: 0,00 eura.</w:t>
      </w:r>
    </w:p>
    <w:p w14:paraId="44398040" w14:textId="20946ED8" w:rsidR="00392142" w:rsidRPr="003E417C" w:rsidRDefault="00AD7CFC" w:rsidP="00AD7CF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3E417C"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7B5EF7B2" w14:textId="721D3DEA" w:rsidR="001A67CA" w:rsidRDefault="001A67CA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EC0243">
        <w:rPr>
          <w:rFonts w:ascii="Times New Roman" w:hAnsi="Times New Roman" w:cs="Times New Roman"/>
          <w:sz w:val="24"/>
          <w:szCs w:val="24"/>
        </w:rPr>
        <w:lastRenderedPageBreak/>
        <w:t>2.4.2.</w:t>
      </w:r>
      <w:r w:rsidRPr="00EC0243">
        <w:rPr>
          <w:rFonts w:ascii="Times New Roman" w:hAnsi="Times New Roman" w:cs="Times New Roman"/>
          <w:sz w:val="24"/>
          <w:szCs w:val="24"/>
        </w:rPr>
        <w:tab/>
        <w:t xml:space="preserve">Poseban cilj </w:t>
      </w:r>
      <w:r w:rsidRPr="001A67CA">
        <w:rPr>
          <w:rFonts w:ascii="Times New Roman" w:hAnsi="Times New Roman" w:cs="Times New Roman"/>
          <w:sz w:val="24"/>
          <w:szCs w:val="24"/>
        </w:rPr>
        <w:t>12.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A67CA">
        <w:rPr>
          <w:rFonts w:ascii="Times New Roman" w:hAnsi="Times New Roman" w:cs="Times New Roman"/>
          <w:sz w:val="24"/>
          <w:szCs w:val="24"/>
        </w:rPr>
        <w:t>Stvaranje poticajnog okruženja za razvoj civilnog društva, mlade i obitelj</w:t>
      </w:r>
      <w:r w:rsidRPr="00392142">
        <w:rPr>
          <w:rFonts w:ascii="Times New Roman" w:hAnsi="Times New Roman" w:cs="Times New Roman"/>
          <w:sz w:val="24"/>
          <w:szCs w:val="24"/>
        </w:rPr>
        <w:t xml:space="preserve"> </w:t>
      </w:r>
      <w:r w:rsidRPr="00EC0243">
        <w:rPr>
          <w:rFonts w:ascii="Times New Roman" w:hAnsi="Times New Roman" w:cs="Times New Roman"/>
          <w:sz w:val="24"/>
          <w:szCs w:val="24"/>
        </w:rPr>
        <w:t>(PR VŽ) - (</w:t>
      </w:r>
      <w:r w:rsidRPr="001A67CA">
        <w:rPr>
          <w:rFonts w:ascii="Times New Roman" w:hAnsi="Times New Roman" w:cs="Times New Roman"/>
          <w:sz w:val="24"/>
          <w:szCs w:val="24"/>
        </w:rPr>
        <w:t>P</w:t>
      </w:r>
      <w:r w:rsidR="00587ACD">
        <w:rPr>
          <w:rFonts w:ascii="Times New Roman" w:hAnsi="Times New Roman" w:cs="Times New Roman"/>
          <w:sz w:val="24"/>
          <w:szCs w:val="24"/>
        </w:rPr>
        <w:t>rioritet</w:t>
      </w:r>
      <w:r w:rsidRPr="001A67CA">
        <w:rPr>
          <w:rFonts w:ascii="Times New Roman" w:hAnsi="Times New Roman" w:cs="Times New Roman"/>
          <w:sz w:val="24"/>
          <w:szCs w:val="24"/>
        </w:rPr>
        <w:t xml:space="preserve"> 3.3. Poticanje demografskog razvoja</w:t>
      </w:r>
      <w:r w:rsidRPr="00EC0243">
        <w:rPr>
          <w:rFonts w:ascii="Times New Roman" w:hAnsi="Times New Roman" w:cs="Times New Roman"/>
          <w:sz w:val="24"/>
          <w:szCs w:val="24"/>
        </w:rPr>
        <w:t>)</w:t>
      </w:r>
    </w:p>
    <w:p w14:paraId="055155D1" w14:textId="536CCCC8" w:rsidR="001A67CA" w:rsidRPr="00392142" w:rsidRDefault="00E05EEE" w:rsidP="00E05EEE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42" w:name="_Toc192584636"/>
      <w:r w:rsidRPr="00673402">
        <w:rPr>
          <w:rFonts w:ascii="Times New Roman" w:eastAsia="Times New Roman" w:hAnsi="Times New Roman" w:cs="Times New Roman"/>
          <w:i/>
        </w:rPr>
        <w:t xml:space="preserve">Tablica </w:t>
      </w:r>
      <w:r w:rsidRPr="00673402">
        <w:rPr>
          <w:rFonts w:ascii="Times New Roman" w:eastAsia="Times New Roman" w:hAnsi="Times New Roman" w:cs="Times New Roman"/>
          <w:i/>
        </w:rPr>
        <w:fldChar w:fldCharType="begin"/>
      </w:r>
      <w:r w:rsidRPr="00673402">
        <w:rPr>
          <w:rFonts w:ascii="Times New Roman" w:eastAsia="Times New Roman" w:hAnsi="Times New Roman" w:cs="Times New Roman"/>
          <w:i/>
        </w:rPr>
        <w:instrText xml:space="preserve"> SEQ Tablica \* ARABIC </w:instrText>
      </w:r>
      <w:r w:rsidRPr="00673402">
        <w:rPr>
          <w:rFonts w:ascii="Times New Roman" w:eastAsia="Times New Roman" w:hAnsi="Times New Roman" w:cs="Times New Roman"/>
          <w:i/>
        </w:rPr>
        <w:fldChar w:fldCharType="separate"/>
      </w:r>
      <w:r w:rsidR="00B32B92">
        <w:rPr>
          <w:rFonts w:ascii="Times New Roman" w:eastAsia="Times New Roman" w:hAnsi="Times New Roman" w:cs="Times New Roman"/>
          <w:i/>
          <w:noProof/>
        </w:rPr>
        <w:t>11</w:t>
      </w:r>
      <w:r w:rsidRPr="00673402">
        <w:rPr>
          <w:rFonts w:ascii="Times New Roman" w:eastAsia="Times New Roman" w:hAnsi="Times New Roman" w:cs="Times New Roman"/>
          <w:i/>
        </w:rPr>
        <w:fldChar w:fldCharType="end"/>
      </w:r>
      <w:r w:rsidRPr="00673402">
        <w:rPr>
          <w:rFonts w:ascii="Times New Roman" w:eastAsia="Times New Roman" w:hAnsi="Times New Roman" w:cs="Times New Roman"/>
          <w:i/>
        </w:rPr>
        <w:t>.</w:t>
      </w:r>
      <w:r w:rsidRPr="00673402">
        <w:rPr>
          <w:rFonts w:ascii="Times New Roman" w:eastAsia="Times New Roman" w:hAnsi="Times New Roman" w:cs="Times New Roman"/>
          <w:bCs/>
          <w:i/>
        </w:rPr>
        <w:t xml:space="preserve"> </w:t>
      </w:r>
      <w:r w:rsidR="001A67CA" w:rsidRPr="00E901F2">
        <w:rPr>
          <w:rFonts w:ascii="Times New Roman" w:eastAsia="Times New Roman" w:hAnsi="Times New Roman" w:cs="Times New Roman"/>
          <w:bCs/>
          <w:i/>
        </w:rPr>
        <w:t xml:space="preserve">Poseban cilj </w:t>
      </w:r>
      <w:r w:rsidR="0024116C" w:rsidRPr="0024116C">
        <w:rPr>
          <w:rFonts w:ascii="Times New Roman" w:eastAsia="Times New Roman" w:hAnsi="Times New Roman" w:cs="Times New Roman"/>
          <w:bCs/>
          <w:i/>
        </w:rPr>
        <w:t>12. Stvaranje poticajnog okruženja za razvoj civilnog društva, mlade i obitelj</w:t>
      </w:r>
      <w:bookmarkEnd w:id="42"/>
    </w:p>
    <w:tbl>
      <w:tblPr>
        <w:tblStyle w:val="Reetkatablice"/>
        <w:tblW w:w="0" w:type="auto"/>
        <w:jc w:val="center"/>
        <w:tblBorders>
          <w:top w:val="single" w:sz="4" w:space="0" w:color="8EAADB" w:themeColor="accent1" w:themeTint="99"/>
          <w:left w:val="single" w:sz="4" w:space="0" w:color="8EAADB" w:themeColor="accent1" w:themeTint="99"/>
          <w:bottom w:val="single" w:sz="4" w:space="0" w:color="8EAADB" w:themeColor="accent1" w:themeTint="99"/>
          <w:right w:val="single" w:sz="4" w:space="0" w:color="8EAADB" w:themeColor="accent1" w:themeTint="99"/>
          <w:insideH w:val="single" w:sz="4" w:space="0" w:color="8EAADB" w:themeColor="accent1" w:themeTint="99"/>
          <w:insideV w:val="single" w:sz="4" w:space="0" w:color="8EAADB" w:themeColor="accent1" w:themeTint="99"/>
        </w:tblBorders>
        <w:tblLook w:val="04A0" w:firstRow="1" w:lastRow="0" w:firstColumn="1" w:lastColumn="0" w:noHBand="0" w:noVBand="1"/>
      </w:tblPr>
      <w:tblGrid>
        <w:gridCol w:w="3624"/>
        <w:gridCol w:w="1812"/>
        <w:gridCol w:w="1813"/>
        <w:gridCol w:w="1813"/>
      </w:tblGrid>
      <w:tr w:rsidR="001A67CA" w:rsidRPr="00392142" w14:paraId="5A2246BA" w14:textId="77777777" w:rsidTr="005C4F2F">
        <w:trPr>
          <w:jc w:val="center"/>
        </w:trPr>
        <w:tc>
          <w:tcPr>
            <w:tcW w:w="3624" w:type="dxa"/>
            <w:shd w:val="clear" w:color="auto" w:fill="BDD6EE" w:themeFill="accent5" w:themeFillTint="66"/>
          </w:tcPr>
          <w:p w14:paraId="1C55D791" w14:textId="77777777" w:rsidR="001A67CA" w:rsidRPr="00392142" w:rsidRDefault="001A67CA" w:rsidP="007C170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392142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Pokazatelj ishoda za posebni cilj:</w:t>
            </w:r>
          </w:p>
        </w:tc>
        <w:tc>
          <w:tcPr>
            <w:tcW w:w="1812" w:type="dxa"/>
            <w:shd w:val="clear" w:color="auto" w:fill="BDD6EE" w:themeFill="accent5" w:themeFillTint="66"/>
          </w:tcPr>
          <w:p w14:paraId="243BA8B3" w14:textId="454F3C85" w:rsidR="001A67CA" w:rsidRPr="00392142" w:rsidRDefault="001A67CA" w:rsidP="0046002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392142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Početna vrijednost</w:t>
            </w:r>
          </w:p>
        </w:tc>
        <w:tc>
          <w:tcPr>
            <w:tcW w:w="1813" w:type="dxa"/>
            <w:shd w:val="clear" w:color="auto" w:fill="BDD6EE" w:themeFill="accent5" w:themeFillTint="66"/>
          </w:tcPr>
          <w:p w14:paraId="1FC39865" w14:textId="77777777" w:rsidR="001A67CA" w:rsidRPr="00392142" w:rsidRDefault="001A67CA" w:rsidP="0046002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392142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Ciljna vrijednost</w:t>
            </w:r>
          </w:p>
        </w:tc>
        <w:tc>
          <w:tcPr>
            <w:tcW w:w="1813" w:type="dxa"/>
            <w:shd w:val="clear" w:color="auto" w:fill="BDD6EE" w:themeFill="accent5" w:themeFillTint="66"/>
          </w:tcPr>
          <w:p w14:paraId="2DBA2B77" w14:textId="77777777" w:rsidR="001A67CA" w:rsidRPr="00392142" w:rsidRDefault="001A67CA" w:rsidP="0046002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</w:pPr>
            <w:r w:rsidRPr="00392142">
              <w:rPr>
                <w:rFonts w:ascii="Times New Roman" w:hAnsi="Times New Roman" w:cs="Times New Roman"/>
                <w:b/>
                <w:bCs/>
                <w:color w:val="1F3864" w:themeColor="accent1" w:themeShade="80"/>
              </w:rPr>
              <w:t>Ostvarena vrijednost</w:t>
            </w:r>
          </w:p>
        </w:tc>
      </w:tr>
      <w:tr w:rsidR="001A67CA" w:rsidRPr="00392142" w14:paraId="59D040BA" w14:textId="77777777" w:rsidTr="005C4F2F">
        <w:trPr>
          <w:trHeight w:val="532"/>
          <w:jc w:val="center"/>
        </w:trPr>
        <w:tc>
          <w:tcPr>
            <w:tcW w:w="3624" w:type="dxa"/>
            <w:vAlign w:val="center"/>
          </w:tcPr>
          <w:p w14:paraId="700026E2" w14:textId="082D9C1B" w:rsidR="001A67CA" w:rsidRPr="00392142" w:rsidRDefault="00460022" w:rsidP="007C1704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60022">
              <w:rPr>
                <w:rFonts w:ascii="Times New Roman" w:hAnsi="Times New Roman" w:cs="Times New Roman"/>
              </w:rPr>
              <w:t xml:space="preserve">OI.02.13.25 </w:t>
            </w:r>
            <w:r w:rsidR="007F478E">
              <w:rPr>
                <w:rFonts w:ascii="Times New Roman" w:hAnsi="Times New Roman" w:cs="Times New Roman"/>
              </w:rPr>
              <w:t xml:space="preserve">Broj završenih stanova </w:t>
            </w:r>
          </w:p>
        </w:tc>
        <w:tc>
          <w:tcPr>
            <w:tcW w:w="1812" w:type="dxa"/>
            <w:vAlign w:val="center"/>
          </w:tcPr>
          <w:p w14:paraId="50E099B9" w14:textId="2543F466" w:rsidR="001A67CA" w:rsidRPr="00392142" w:rsidRDefault="007F478E" w:rsidP="0046002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813" w:type="dxa"/>
            <w:vAlign w:val="center"/>
          </w:tcPr>
          <w:p w14:paraId="53761E28" w14:textId="0BD19E0D" w:rsidR="00D474FF" w:rsidRPr="00392142" w:rsidRDefault="00114381" w:rsidP="0046002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1813" w:type="dxa"/>
            <w:vAlign w:val="center"/>
          </w:tcPr>
          <w:p w14:paraId="756FB719" w14:textId="7DEB7470" w:rsidR="001A67CA" w:rsidRPr="00392142" w:rsidRDefault="00BD25EA" w:rsidP="0046002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BD25EA">
              <w:rPr>
                <w:rFonts w:ascii="Times New Roman" w:hAnsi="Times New Roman" w:cs="Times New Roman"/>
              </w:rPr>
              <w:t>0</w:t>
            </w:r>
          </w:p>
        </w:tc>
      </w:tr>
    </w:tbl>
    <w:p w14:paraId="25500925" w14:textId="7F3EB5AE" w:rsidR="001A67CA" w:rsidRPr="003E417C" w:rsidRDefault="001A0720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 xml:space="preserve">Ovim ciljem želi </w:t>
      </w:r>
      <w:r w:rsidR="00F95CDE" w:rsidRPr="003E417C">
        <w:rPr>
          <w:rFonts w:ascii="Times New Roman" w:hAnsi="Times New Roman" w:cs="Times New Roman"/>
          <w:sz w:val="24"/>
          <w:szCs w:val="24"/>
        </w:rPr>
        <w:t xml:space="preserve">se </w:t>
      </w:r>
      <w:r w:rsidR="00B23F27" w:rsidRPr="003E417C">
        <w:rPr>
          <w:rFonts w:ascii="Times New Roman" w:hAnsi="Times New Roman" w:cs="Times New Roman"/>
          <w:sz w:val="24"/>
          <w:szCs w:val="24"/>
        </w:rPr>
        <w:t>poticat</w:t>
      </w:r>
      <w:r w:rsidR="00F95CDE" w:rsidRPr="003E417C">
        <w:rPr>
          <w:rFonts w:ascii="Times New Roman" w:hAnsi="Times New Roman" w:cs="Times New Roman"/>
          <w:sz w:val="24"/>
          <w:szCs w:val="24"/>
        </w:rPr>
        <w:t>i</w:t>
      </w:r>
      <w:r w:rsidR="00B23F27" w:rsidRPr="003E417C">
        <w:rPr>
          <w:rFonts w:ascii="Times New Roman" w:hAnsi="Times New Roman" w:cs="Times New Roman"/>
          <w:sz w:val="24"/>
          <w:szCs w:val="24"/>
        </w:rPr>
        <w:t xml:space="preserve"> rasta stanovništva i zadržavanje mladih obitelji, te olakšavanje života mladih na području Grada</w:t>
      </w:r>
      <w:r w:rsidR="00F95CDE" w:rsidRPr="003E417C">
        <w:rPr>
          <w:rFonts w:ascii="Times New Roman" w:hAnsi="Times New Roman" w:cs="Times New Roman"/>
          <w:sz w:val="24"/>
          <w:szCs w:val="24"/>
        </w:rPr>
        <w:t xml:space="preserve"> kroz razna sufinanciranja i izgradnjom naselja i druge infrastrukture namijenjene stanovanju.</w:t>
      </w:r>
    </w:p>
    <w:p w14:paraId="0A7BA7A9" w14:textId="0C3146A4" w:rsidR="001A67CA" w:rsidRPr="003E417C" w:rsidRDefault="001A67CA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>U okviru općeg (strateškog) cilja 3. Unaprjeđenje kvalitete života u Planu ukupnog razvoja Grada Varaždinskih Toplica za razdoblje od 2021.</w:t>
      </w:r>
      <w:r w:rsidR="00170588">
        <w:rPr>
          <w:rFonts w:ascii="Times New Roman" w:hAnsi="Times New Roman" w:cs="Times New Roman"/>
          <w:sz w:val="24"/>
          <w:szCs w:val="24"/>
        </w:rPr>
        <w:t>-</w:t>
      </w:r>
      <w:r w:rsidRPr="003E417C">
        <w:rPr>
          <w:rFonts w:ascii="Times New Roman" w:hAnsi="Times New Roman" w:cs="Times New Roman"/>
          <w:sz w:val="24"/>
          <w:szCs w:val="24"/>
        </w:rPr>
        <w:t>2031. godine definirano je jedno prioritetno područje – „</w:t>
      </w:r>
      <w:r w:rsidR="0024116C" w:rsidRPr="003E417C">
        <w:rPr>
          <w:rFonts w:ascii="Times New Roman" w:hAnsi="Times New Roman" w:cs="Times New Roman"/>
          <w:sz w:val="24"/>
          <w:szCs w:val="24"/>
        </w:rPr>
        <w:t>Poticanje demografskog razvoja</w:t>
      </w:r>
      <w:r w:rsidRPr="003E417C">
        <w:rPr>
          <w:rFonts w:ascii="Times New Roman" w:hAnsi="Times New Roman" w:cs="Times New Roman"/>
          <w:sz w:val="24"/>
          <w:szCs w:val="24"/>
        </w:rPr>
        <w:t xml:space="preserve">“ koji je povezan sa Posebnim ciljem </w:t>
      </w:r>
      <w:r w:rsidR="0024116C" w:rsidRPr="003E417C">
        <w:rPr>
          <w:rFonts w:ascii="Times New Roman" w:hAnsi="Times New Roman" w:cs="Times New Roman"/>
          <w:sz w:val="24"/>
          <w:szCs w:val="24"/>
        </w:rPr>
        <w:t xml:space="preserve">12. Stvaranje poticajnog okruženja za razvoj civilnog društva, mlade i obitelj </w:t>
      </w:r>
      <w:r w:rsidRPr="003E417C">
        <w:rPr>
          <w:rFonts w:ascii="Times New Roman" w:hAnsi="Times New Roman" w:cs="Times New Roman"/>
          <w:sz w:val="24"/>
          <w:szCs w:val="24"/>
        </w:rPr>
        <w:t>(PR VŽ).</w:t>
      </w:r>
    </w:p>
    <w:p w14:paraId="44DBC25B" w14:textId="77A38672" w:rsidR="001A67CA" w:rsidRPr="003E417C" w:rsidRDefault="001A67CA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 xml:space="preserve">Navedenim prioritetom planirana su ulaganja </w:t>
      </w:r>
      <w:r w:rsidR="00156E4B" w:rsidRPr="003E417C">
        <w:rPr>
          <w:rFonts w:ascii="Times New Roman" w:hAnsi="Times New Roman" w:cs="Times New Roman"/>
          <w:sz w:val="24"/>
          <w:szCs w:val="24"/>
        </w:rPr>
        <w:t xml:space="preserve">svrhu postizanja demografske obnove i zadržavanja mladih obitelji na području Grada. U ovom prioritetu planirani su projekti: </w:t>
      </w:r>
      <w:r w:rsidR="00E63D22" w:rsidRPr="003E417C">
        <w:rPr>
          <w:rFonts w:ascii="Times New Roman" w:hAnsi="Times New Roman" w:cs="Times New Roman"/>
          <w:sz w:val="24"/>
          <w:szCs w:val="24"/>
        </w:rPr>
        <w:t>Izrada projektne dokumentacije za uređenje novog stambenog kvarta, Izgradnja stambenog naselja SMART KVART i Sufinanciranje energetske obnove obiteljskih kuća i revitalizacije zaštićenih obiteljskih objekata</w:t>
      </w:r>
    </w:p>
    <w:p w14:paraId="3DBBED3B" w14:textId="354F1E09" w:rsidR="001A67CA" w:rsidRPr="003E417C" w:rsidRDefault="001A67CA" w:rsidP="007C1704">
      <w:pPr>
        <w:spacing w:before="24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 xml:space="preserve">Ukupna vrijednost provedbe projekta tijekom razdoblja trajanja Plana ukupnog razvoja iznosi za ovaj posebni cilj iznosio je </w:t>
      </w:r>
      <w:r w:rsidR="006E0EA3" w:rsidRPr="006A750E">
        <w:rPr>
          <w:rFonts w:ascii="Times New Roman" w:hAnsi="Times New Roman" w:cs="Times New Roman"/>
          <w:sz w:val="24"/>
          <w:szCs w:val="24"/>
        </w:rPr>
        <w:t xml:space="preserve">195.630,25 </w:t>
      </w:r>
      <w:r w:rsidRPr="006A750E">
        <w:rPr>
          <w:rFonts w:ascii="Times New Roman" w:hAnsi="Times New Roman" w:cs="Times New Roman"/>
          <w:sz w:val="24"/>
          <w:szCs w:val="24"/>
        </w:rPr>
        <w:t>eura. U 202</w:t>
      </w:r>
      <w:r w:rsidR="00C77BE0" w:rsidRPr="006A750E">
        <w:rPr>
          <w:rFonts w:ascii="Times New Roman" w:hAnsi="Times New Roman" w:cs="Times New Roman"/>
          <w:sz w:val="24"/>
          <w:szCs w:val="24"/>
        </w:rPr>
        <w:t>4</w:t>
      </w:r>
      <w:r w:rsidRPr="006A750E">
        <w:rPr>
          <w:rFonts w:ascii="Times New Roman" w:hAnsi="Times New Roman" w:cs="Times New Roman"/>
          <w:sz w:val="24"/>
          <w:szCs w:val="24"/>
        </w:rPr>
        <w:t xml:space="preserve">. godini </w:t>
      </w:r>
      <w:r w:rsidR="00E63D22" w:rsidRPr="006A750E">
        <w:rPr>
          <w:rFonts w:ascii="Times New Roman" w:hAnsi="Times New Roman" w:cs="Times New Roman"/>
          <w:sz w:val="24"/>
          <w:szCs w:val="24"/>
        </w:rPr>
        <w:t xml:space="preserve">utrošena su sredstva </w:t>
      </w:r>
      <w:r w:rsidR="006E0EA3" w:rsidRPr="006A750E">
        <w:rPr>
          <w:rFonts w:ascii="Times New Roman" w:hAnsi="Times New Roman" w:cs="Times New Roman"/>
          <w:sz w:val="24"/>
          <w:szCs w:val="24"/>
        </w:rPr>
        <w:t xml:space="preserve">u iznosu od </w:t>
      </w:r>
      <w:r w:rsidR="00F132CB" w:rsidRPr="006A750E">
        <w:rPr>
          <w:rFonts w:ascii="Times New Roman" w:hAnsi="Times New Roman" w:cs="Times New Roman"/>
          <w:sz w:val="24"/>
          <w:szCs w:val="24"/>
        </w:rPr>
        <w:t xml:space="preserve">165.240,93 </w:t>
      </w:r>
      <w:r w:rsidR="006E0EA3" w:rsidRPr="006A750E">
        <w:rPr>
          <w:rFonts w:ascii="Times New Roman" w:hAnsi="Times New Roman" w:cs="Times New Roman"/>
          <w:sz w:val="24"/>
          <w:szCs w:val="24"/>
        </w:rPr>
        <w:t>eura</w:t>
      </w:r>
      <w:r w:rsidR="001A0720" w:rsidRPr="006A750E">
        <w:rPr>
          <w:rFonts w:ascii="Times New Roman" w:hAnsi="Times New Roman" w:cs="Times New Roman"/>
          <w:sz w:val="24"/>
          <w:szCs w:val="24"/>
        </w:rPr>
        <w:t xml:space="preserve"> za</w:t>
      </w:r>
      <w:r w:rsidR="00945534" w:rsidRPr="006A750E">
        <w:t xml:space="preserve"> </w:t>
      </w:r>
      <w:r w:rsidR="00945534" w:rsidRPr="006A750E">
        <w:rPr>
          <w:rFonts w:ascii="Times New Roman" w:hAnsi="Times New Roman" w:cs="Times New Roman"/>
          <w:sz w:val="24"/>
          <w:szCs w:val="24"/>
        </w:rPr>
        <w:t>Izgradnja stambenog naselja SMART KVART za koji je tijekom 2024. godine položen i kamen temeljac</w:t>
      </w:r>
      <w:r w:rsidR="00CD7DEB" w:rsidRPr="006A750E">
        <w:rPr>
          <w:rFonts w:ascii="Times New Roman" w:hAnsi="Times New Roman" w:cs="Times New Roman"/>
          <w:sz w:val="24"/>
          <w:szCs w:val="24"/>
        </w:rPr>
        <w:t>, te za</w:t>
      </w:r>
      <w:r w:rsidR="001A0720" w:rsidRPr="006A750E">
        <w:rPr>
          <w:rFonts w:ascii="Times New Roman" w:hAnsi="Times New Roman" w:cs="Times New Roman"/>
          <w:sz w:val="24"/>
          <w:szCs w:val="24"/>
        </w:rPr>
        <w:t xml:space="preserve"> sufinanciranje energetske obnove obiteljskih kuća i revitalizacije zaštićenih obiteljskih objekata.</w:t>
      </w:r>
    </w:p>
    <w:p w14:paraId="6D88D7E8" w14:textId="77777777" w:rsidR="001A67CA" w:rsidRPr="003E417C" w:rsidRDefault="001A67CA" w:rsidP="007C170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>Doprinos ostvarenju navedenog cilja planiran je putem sljedećih mjera:</w:t>
      </w:r>
    </w:p>
    <w:p w14:paraId="35CFD991" w14:textId="32434EE5" w:rsidR="001A67CA" w:rsidRPr="003E417C" w:rsidRDefault="001A67CA">
      <w:pPr>
        <w:pStyle w:val="Odlomakpopisa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3E417C">
        <w:rPr>
          <w:rFonts w:ascii="Times New Roman" w:hAnsi="Times New Roman" w:cs="Times New Roman"/>
          <w:i/>
          <w:iCs/>
          <w:sz w:val="24"/>
          <w:szCs w:val="24"/>
        </w:rPr>
        <w:t xml:space="preserve">Mjera </w:t>
      </w:r>
      <w:r w:rsidR="00EF054C" w:rsidRPr="003E417C">
        <w:rPr>
          <w:rFonts w:ascii="Times New Roman" w:hAnsi="Times New Roman" w:cs="Times New Roman"/>
          <w:i/>
          <w:iCs/>
          <w:sz w:val="24"/>
          <w:szCs w:val="24"/>
        </w:rPr>
        <w:t xml:space="preserve">12.3. Osiguranje sustavne potpore djeci, obitelji i mladima </w:t>
      </w:r>
      <w:r w:rsidRPr="003E417C">
        <w:rPr>
          <w:rFonts w:ascii="Times New Roman" w:hAnsi="Times New Roman" w:cs="Times New Roman"/>
          <w:i/>
          <w:iCs/>
          <w:sz w:val="24"/>
          <w:szCs w:val="24"/>
        </w:rPr>
        <w:t>(PR VŽ) – (</w:t>
      </w:r>
      <w:r w:rsidR="00EF054C" w:rsidRPr="003E417C">
        <w:rPr>
          <w:rFonts w:ascii="Times New Roman" w:hAnsi="Times New Roman" w:cs="Times New Roman"/>
          <w:i/>
          <w:iCs/>
          <w:sz w:val="24"/>
          <w:szCs w:val="24"/>
        </w:rPr>
        <w:t>M 3.3.1. Ulaganje u mjere demografske obnove</w:t>
      </w:r>
      <w:r w:rsidRPr="003E417C">
        <w:rPr>
          <w:rFonts w:ascii="Times New Roman" w:hAnsi="Times New Roman" w:cs="Times New Roman"/>
          <w:i/>
          <w:iCs/>
          <w:sz w:val="24"/>
          <w:szCs w:val="24"/>
        </w:rPr>
        <w:t>)</w:t>
      </w:r>
    </w:p>
    <w:p w14:paraId="01DA53F1" w14:textId="4EDA3B99" w:rsidR="001A67CA" w:rsidRPr="003E417C" w:rsidRDefault="001A67CA" w:rsidP="007C170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>Mjera uključuje provedbu aktivnosti, programa i projekata od strane jedinice lokalne samouprave koja u svom djelokrugu rada djeluje u cilju</w:t>
      </w:r>
      <w:r w:rsidR="00EF054C" w:rsidRPr="003E417C">
        <w:rPr>
          <w:rFonts w:ascii="Times New Roman" w:hAnsi="Times New Roman" w:cs="Times New Roman"/>
          <w:sz w:val="24"/>
          <w:szCs w:val="24"/>
        </w:rPr>
        <w:t xml:space="preserve"> poticanja demografije</w:t>
      </w:r>
      <w:r w:rsidRPr="003E417C">
        <w:rPr>
          <w:rFonts w:ascii="Times New Roman" w:hAnsi="Times New Roman" w:cs="Times New Roman"/>
          <w:sz w:val="24"/>
          <w:szCs w:val="24"/>
        </w:rPr>
        <w:t>.</w:t>
      </w:r>
    </w:p>
    <w:p w14:paraId="2FD2E3DF" w14:textId="77777777" w:rsidR="001A67CA" w:rsidRPr="003E417C" w:rsidRDefault="001A67CA" w:rsidP="007C170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7C">
        <w:rPr>
          <w:rFonts w:ascii="Times New Roman" w:hAnsi="Times New Roman" w:cs="Times New Roman"/>
          <w:sz w:val="24"/>
          <w:szCs w:val="24"/>
        </w:rPr>
        <w:t>Programi i aktivnosti kojima bi se doprinijelo ostvarenju posebnog cilja:</w:t>
      </w:r>
    </w:p>
    <w:p w14:paraId="4AD00888" w14:textId="213A25DB" w:rsidR="001D1943" w:rsidRPr="003E417C" w:rsidRDefault="001D1943" w:rsidP="007C1704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E417C">
        <w:rPr>
          <w:rFonts w:ascii="Times New Roman" w:hAnsi="Times New Roman" w:cs="Times New Roman"/>
          <w:b/>
          <w:bCs/>
          <w:sz w:val="24"/>
          <w:szCs w:val="24"/>
        </w:rPr>
        <w:lastRenderedPageBreak/>
        <w:t>Program 2016 Prostorno uređenje i unapređenje stanovanja</w:t>
      </w:r>
    </w:p>
    <w:p w14:paraId="30140940" w14:textId="6435810B" w:rsidR="00E63D22" w:rsidRPr="006A750E" w:rsidRDefault="00E63D22">
      <w:pPr>
        <w:pStyle w:val="Odlomakpopisa"/>
        <w:numPr>
          <w:ilvl w:val="0"/>
          <w:numId w:val="19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K201603 Stambeno naselje – SMART KVART</w:t>
      </w:r>
      <w:r w:rsidR="00AE7F21" w:rsidRPr="006A750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CD4775A" w14:textId="0442062A" w:rsidR="001D1943" w:rsidRPr="006A750E" w:rsidRDefault="001D1943" w:rsidP="007C1704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A750E">
        <w:rPr>
          <w:rFonts w:ascii="Times New Roman" w:hAnsi="Times New Roman" w:cs="Times New Roman"/>
          <w:b/>
          <w:bCs/>
          <w:sz w:val="24"/>
          <w:szCs w:val="24"/>
        </w:rPr>
        <w:t>Program 2014 Sufinanciranje djelatnosti iz socijalne zaštite, humanitarne skrbi i drugo</w:t>
      </w:r>
    </w:p>
    <w:p w14:paraId="3C8A4F63" w14:textId="62D36E26" w:rsidR="00E63D22" w:rsidRPr="006A750E" w:rsidRDefault="00E63D22">
      <w:pPr>
        <w:pStyle w:val="Odlomakpopisa"/>
        <w:numPr>
          <w:ilvl w:val="0"/>
          <w:numId w:val="19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750E">
        <w:rPr>
          <w:rFonts w:ascii="Times New Roman" w:hAnsi="Times New Roman" w:cs="Times New Roman"/>
          <w:sz w:val="24"/>
          <w:szCs w:val="24"/>
        </w:rPr>
        <w:t>T201406 Sufinanciranje energetske obnove obiteljskih kuća i revitalizacije zaštićenih obiteljskih objekata</w:t>
      </w:r>
      <w:r w:rsidR="00945534" w:rsidRPr="006A750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F35DB68" w14:textId="0C665D63" w:rsidR="0040019A" w:rsidRPr="001D1943" w:rsidRDefault="001A67CA" w:rsidP="007C1704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A750E">
        <w:rPr>
          <w:rFonts w:ascii="Times New Roman" w:hAnsi="Times New Roman" w:cs="Times New Roman"/>
          <w:b/>
          <w:bCs/>
          <w:sz w:val="24"/>
          <w:szCs w:val="24"/>
        </w:rPr>
        <w:t xml:space="preserve">Temeljem prikupljenih podataka, ulaganja u provedbu posebnog cilja iznosila su: </w:t>
      </w:r>
      <w:r w:rsidR="00F132CB" w:rsidRPr="006A750E">
        <w:rPr>
          <w:rFonts w:ascii="Times New Roman" w:hAnsi="Times New Roman" w:cs="Times New Roman"/>
          <w:b/>
          <w:bCs/>
          <w:sz w:val="24"/>
          <w:szCs w:val="24"/>
        </w:rPr>
        <w:t>165.240,93</w:t>
      </w:r>
      <w:r w:rsidR="00F95CDE" w:rsidRPr="006A750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6A750E">
        <w:rPr>
          <w:rFonts w:ascii="Times New Roman" w:hAnsi="Times New Roman" w:cs="Times New Roman"/>
          <w:b/>
          <w:bCs/>
          <w:sz w:val="24"/>
          <w:szCs w:val="24"/>
        </w:rPr>
        <w:t>eura.</w:t>
      </w:r>
    </w:p>
    <w:p w14:paraId="080B8751" w14:textId="411D7144" w:rsidR="00664919" w:rsidRDefault="00756E15" w:rsidP="007C1704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490E7D14" w14:textId="77777777" w:rsidR="005E1DB4" w:rsidRDefault="005E1DB4" w:rsidP="007C1704">
      <w:pPr>
        <w:pStyle w:val="Opisslike"/>
        <w:spacing w:after="0" w:line="360" w:lineRule="auto"/>
        <w:jc w:val="both"/>
        <w:rPr>
          <w:rFonts w:ascii="Cambria" w:hAnsi="Cambria"/>
          <w:b w:val="0"/>
          <w:i/>
          <w:szCs w:val="22"/>
        </w:rPr>
        <w:sectPr w:rsidR="005E1DB4" w:rsidSect="00B84A4C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bookmarkStart w:id="43" w:name="_Toc125371374"/>
    </w:p>
    <w:p w14:paraId="18F0EA7C" w14:textId="2FECC6D1" w:rsidR="0012054F" w:rsidRPr="00444183" w:rsidRDefault="0012054F" w:rsidP="00F95CDE">
      <w:pPr>
        <w:pStyle w:val="Opisslike"/>
        <w:spacing w:after="0" w:line="360" w:lineRule="auto"/>
        <w:rPr>
          <w:rFonts w:ascii="Cambria" w:hAnsi="Cambria"/>
          <w:b w:val="0"/>
          <w:i/>
          <w:szCs w:val="22"/>
        </w:rPr>
      </w:pPr>
      <w:bookmarkStart w:id="44" w:name="_Toc161392594"/>
      <w:r w:rsidRPr="00444183">
        <w:rPr>
          <w:rFonts w:ascii="Cambria" w:hAnsi="Cambria"/>
          <w:b w:val="0"/>
          <w:i/>
          <w:szCs w:val="22"/>
        </w:rPr>
        <w:lastRenderedPageBreak/>
        <w:t xml:space="preserve">Grafikon </w:t>
      </w:r>
      <w:r w:rsidRPr="00444183">
        <w:rPr>
          <w:rFonts w:ascii="Cambria" w:hAnsi="Cambria"/>
          <w:b w:val="0"/>
          <w:i/>
          <w:szCs w:val="22"/>
        </w:rPr>
        <w:fldChar w:fldCharType="begin"/>
      </w:r>
      <w:r w:rsidRPr="00444183">
        <w:rPr>
          <w:rFonts w:ascii="Cambria" w:hAnsi="Cambria"/>
          <w:b w:val="0"/>
          <w:i/>
          <w:szCs w:val="22"/>
        </w:rPr>
        <w:instrText xml:space="preserve"> SEQ Grafikon \* ARABIC </w:instrText>
      </w:r>
      <w:r w:rsidRPr="00444183">
        <w:rPr>
          <w:rFonts w:ascii="Cambria" w:hAnsi="Cambria"/>
          <w:b w:val="0"/>
          <w:i/>
          <w:szCs w:val="22"/>
        </w:rPr>
        <w:fldChar w:fldCharType="separate"/>
      </w:r>
      <w:r w:rsidR="00B32B92">
        <w:rPr>
          <w:rFonts w:ascii="Cambria" w:hAnsi="Cambria"/>
          <w:b w:val="0"/>
          <w:i/>
          <w:noProof/>
          <w:szCs w:val="22"/>
        </w:rPr>
        <w:t>1</w:t>
      </w:r>
      <w:r w:rsidRPr="00444183">
        <w:rPr>
          <w:rFonts w:ascii="Cambria" w:hAnsi="Cambria"/>
          <w:b w:val="0"/>
          <w:i/>
          <w:szCs w:val="22"/>
        </w:rPr>
        <w:fldChar w:fldCharType="end"/>
      </w:r>
      <w:r w:rsidRPr="00444183">
        <w:rPr>
          <w:rFonts w:ascii="Cambria" w:hAnsi="Cambria"/>
          <w:b w:val="0"/>
          <w:i/>
          <w:szCs w:val="22"/>
        </w:rPr>
        <w:t xml:space="preserve">. </w:t>
      </w:r>
      <w:r>
        <w:rPr>
          <w:rFonts w:ascii="Cambria" w:hAnsi="Cambria"/>
          <w:b w:val="0"/>
          <w:i/>
          <w:szCs w:val="22"/>
        </w:rPr>
        <w:t xml:space="preserve">Prikaz </w:t>
      </w:r>
      <w:bookmarkEnd w:id="43"/>
      <w:r w:rsidR="00A3540B">
        <w:rPr>
          <w:rFonts w:ascii="Cambria" w:hAnsi="Cambria"/>
          <w:b w:val="0"/>
          <w:i/>
          <w:szCs w:val="22"/>
        </w:rPr>
        <w:t>početne, ciljane i ostvarene vrijednosti provedbe projekata</w:t>
      </w:r>
      <w:bookmarkEnd w:id="44"/>
    </w:p>
    <w:p w14:paraId="5EAF4F94" w14:textId="078315A8" w:rsidR="0012054F" w:rsidRDefault="005E1DB4" w:rsidP="007C1704">
      <w:pPr>
        <w:spacing w:line="360" w:lineRule="auto"/>
        <w:jc w:val="both"/>
        <w:rPr>
          <w:rFonts w:ascii="Times New Roman" w:eastAsia="Times New Roman" w:hAnsi="Times New Roman" w:cs="Times New Roman"/>
          <w:i/>
        </w:rPr>
      </w:pPr>
      <w:r w:rsidRPr="00CA7210">
        <w:rPr>
          <w:rFonts w:ascii="Arial" w:eastAsia="Arial" w:hAnsi="Arial" w:cs="Arial"/>
          <w:bCs/>
          <w:noProof/>
          <w:sz w:val="24"/>
          <w:szCs w:val="24"/>
          <w:u w:val="single"/>
        </w:rPr>
        <w:drawing>
          <wp:inline distT="0" distB="0" distL="0" distR="0" wp14:anchorId="4AE26FAC" wp14:editId="687984F5">
            <wp:extent cx="9319260" cy="5196840"/>
            <wp:effectExtent l="0" t="0" r="15240" b="3810"/>
            <wp:docPr id="15" name="Grafikon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4BE137B0" w14:textId="77777777" w:rsidR="005E1DB4" w:rsidRDefault="005E1DB4">
      <w:pPr>
        <w:pStyle w:val="Odlomakpopisa"/>
        <w:numPr>
          <w:ilvl w:val="0"/>
          <w:numId w:val="1"/>
        </w:numPr>
        <w:spacing w:line="360" w:lineRule="auto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  <w:sectPr w:rsidR="005E1DB4" w:rsidSect="00B84A4C">
          <w:pgSz w:w="16838" w:h="11906" w:orient="landscape"/>
          <w:pgMar w:top="1418" w:right="1418" w:bottom="1418" w:left="1418" w:header="709" w:footer="709" w:gutter="0"/>
          <w:cols w:space="708"/>
          <w:docGrid w:linePitch="360"/>
        </w:sectPr>
      </w:pPr>
    </w:p>
    <w:p w14:paraId="75BD70BA" w14:textId="6EED52A7" w:rsidR="008B7D86" w:rsidRPr="00F24F21" w:rsidRDefault="008B7D86">
      <w:pPr>
        <w:pStyle w:val="Odlomakpopisa"/>
        <w:numPr>
          <w:ilvl w:val="0"/>
          <w:numId w:val="1"/>
        </w:numPr>
        <w:spacing w:line="360" w:lineRule="auto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bookmarkStart w:id="45" w:name="_Toc192584605"/>
      <w:r w:rsidRPr="00F24F21">
        <w:rPr>
          <w:rFonts w:ascii="Times New Roman" w:hAnsi="Times New Roman" w:cs="Times New Roman"/>
          <w:b/>
          <w:bCs/>
          <w:sz w:val="28"/>
          <w:szCs w:val="28"/>
        </w:rPr>
        <w:lastRenderedPageBreak/>
        <w:t>Zaključak</w:t>
      </w:r>
      <w:bookmarkEnd w:id="45"/>
    </w:p>
    <w:p w14:paraId="5D12ACD4" w14:textId="0F43B63A" w:rsidR="00255D26" w:rsidRPr="00E551AF" w:rsidRDefault="00DA1492" w:rsidP="00E85CC9">
      <w:pPr>
        <w:spacing w:after="20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51AF">
        <w:rPr>
          <w:rFonts w:ascii="Times New Roman" w:hAnsi="Times New Roman" w:cs="Times New Roman"/>
          <w:sz w:val="24"/>
          <w:szCs w:val="24"/>
        </w:rPr>
        <w:t xml:space="preserve">Provedbom Plana ukupnog razvoja </w:t>
      </w:r>
      <w:r w:rsidR="008C3DCE" w:rsidRPr="00E551AF">
        <w:rPr>
          <w:rFonts w:ascii="Times New Roman" w:hAnsi="Times New Roman" w:cs="Times New Roman"/>
          <w:sz w:val="24"/>
          <w:szCs w:val="24"/>
        </w:rPr>
        <w:t xml:space="preserve">Grada Varaždinskih Toplica </w:t>
      </w:r>
      <w:r w:rsidRPr="00E551AF">
        <w:rPr>
          <w:rFonts w:ascii="Times New Roman" w:hAnsi="Times New Roman" w:cs="Times New Roman"/>
          <w:sz w:val="24"/>
          <w:szCs w:val="24"/>
        </w:rPr>
        <w:t>za razdoblje od 202</w:t>
      </w:r>
      <w:r w:rsidR="008C3DCE" w:rsidRPr="00E551AF">
        <w:rPr>
          <w:rFonts w:ascii="Times New Roman" w:hAnsi="Times New Roman" w:cs="Times New Roman"/>
          <w:sz w:val="24"/>
          <w:szCs w:val="24"/>
        </w:rPr>
        <w:t>1</w:t>
      </w:r>
      <w:r w:rsidRPr="00E551AF">
        <w:rPr>
          <w:rFonts w:ascii="Times New Roman" w:hAnsi="Times New Roman" w:cs="Times New Roman"/>
          <w:sz w:val="24"/>
          <w:szCs w:val="24"/>
        </w:rPr>
        <w:t>.</w:t>
      </w:r>
      <w:r w:rsidR="00170588">
        <w:rPr>
          <w:rFonts w:ascii="Times New Roman" w:hAnsi="Times New Roman" w:cs="Times New Roman"/>
          <w:sz w:val="24"/>
          <w:szCs w:val="24"/>
        </w:rPr>
        <w:t>-</w:t>
      </w:r>
      <w:r w:rsidRPr="00E551AF">
        <w:rPr>
          <w:rFonts w:ascii="Times New Roman" w:hAnsi="Times New Roman" w:cs="Times New Roman"/>
          <w:sz w:val="24"/>
          <w:szCs w:val="24"/>
        </w:rPr>
        <w:t>203</w:t>
      </w:r>
      <w:r w:rsidR="008C3DCE" w:rsidRPr="00E551AF">
        <w:rPr>
          <w:rFonts w:ascii="Times New Roman" w:hAnsi="Times New Roman" w:cs="Times New Roman"/>
          <w:sz w:val="24"/>
          <w:szCs w:val="24"/>
        </w:rPr>
        <w:t>1</w:t>
      </w:r>
      <w:r w:rsidRPr="00E551AF">
        <w:rPr>
          <w:rFonts w:ascii="Times New Roman" w:hAnsi="Times New Roman" w:cs="Times New Roman"/>
          <w:sz w:val="24"/>
          <w:szCs w:val="24"/>
        </w:rPr>
        <w:t xml:space="preserve">. godine </w:t>
      </w:r>
      <w:r w:rsidR="008C3DCE" w:rsidRPr="00E551AF">
        <w:rPr>
          <w:rFonts w:ascii="Times New Roman" w:hAnsi="Times New Roman" w:cs="Times New Roman"/>
          <w:sz w:val="24"/>
          <w:szCs w:val="24"/>
        </w:rPr>
        <w:t>Grad Varaždinske Toplice</w:t>
      </w:r>
      <w:r w:rsidR="007E6285" w:rsidRPr="00E551AF">
        <w:rPr>
          <w:rFonts w:ascii="Times New Roman" w:hAnsi="Times New Roman" w:cs="Times New Roman"/>
          <w:sz w:val="24"/>
          <w:szCs w:val="24"/>
        </w:rPr>
        <w:t xml:space="preserve"> vodi</w:t>
      </w:r>
      <w:r w:rsidR="008C3DCE" w:rsidRPr="00E551AF">
        <w:rPr>
          <w:rFonts w:ascii="Times New Roman" w:hAnsi="Times New Roman" w:cs="Times New Roman"/>
          <w:sz w:val="24"/>
          <w:szCs w:val="24"/>
        </w:rPr>
        <w:t xml:space="preserve">o </w:t>
      </w:r>
      <w:r w:rsidR="007E6285" w:rsidRPr="00E551AF">
        <w:rPr>
          <w:rFonts w:ascii="Times New Roman" w:hAnsi="Times New Roman" w:cs="Times New Roman"/>
          <w:sz w:val="24"/>
          <w:szCs w:val="24"/>
        </w:rPr>
        <w:t xml:space="preserve">se tim da je </w:t>
      </w:r>
      <w:r w:rsidR="00255D26" w:rsidRPr="00E551AF">
        <w:rPr>
          <w:rFonts w:ascii="Times New Roman" w:hAnsi="Times New Roman" w:cs="Times New Roman"/>
          <w:sz w:val="24"/>
          <w:szCs w:val="24"/>
        </w:rPr>
        <w:t>ulaganje u razvoj civilnog društva, podizanje kvalitete života, razvoj gospodarskih potencija</w:t>
      </w:r>
      <w:r w:rsidR="00EA2A58" w:rsidRPr="00E551AF">
        <w:rPr>
          <w:rFonts w:ascii="Times New Roman" w:hAnsi="Times New Roman" w:cs="Times New Roman"/>
          <w:sz w:val="24"/>
          <w:szCs w:val="24"/>
        </w:rPr>
        <w:t>la</w:t>
      </w:r>
      <w:r w:rsidR="00255D26" w:rsidRPr="00E551AF">
        <w:rPr>
          <w:rFonts w:ascii="Times New Roman" w:hAnsi="Times New Roman" w:cs="Times New Roman"/>
          <w:sz w:val="24"/>
          <w:szCs w:val="24"/>
        </w:rPr>
        <w:t xml:space="preserve"> i zaštitu okoliša jedno od značajnih ulaganja i pokazatelj napretka </w:t>
      </w:r>
      <w:r w:rsidR="008C3DCE" w:rsidRPr="00E551AF">
        <w:rPr>
          <w:rFonts w:ascii="Times New Roman" w:hAnsi="Times New Roman" w:cs="Times New Roman"/>
          <w:sz w:val="24"/>
          <w:szCs w:val="24"/>
        </w:rPr>
        <w:t>Grada</w:t>
      </w:r>
      <w:r w:rsidR="00255D26" w:rsidRPr="00E551AF">
        <w:rPr>
          <w:rFonts w:ascii="Times New Roman" w:hAnsi="Times New Roman" w:cs="Times New Roman"/>
          <w:sz w:val="24"/>
          <w:szCs w:val="24"/>
        </w:rPr>
        <w:t>.</w:t>
      </w:r>
    </w:p>
    <w:p w14:paraId="3681CD0E" w14:textId="2D661265" w:rsidR="008C3671" w:rsidRPr="00E551AF" w:rsidRDefault="00AA4EBE" w:rsidP="00E85CC9">
      <w:pPr>
        <w:spacing w:after="20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51AF">
        <w:rPr>
          <w:rFonts w:ascii="Times New Roman" w:hAnsi="Times New Roman" w:cs="Times New Roman"/>
          <w:sz w:val="24"/>
          <w:szCs w:val="24"/>
        </w:rPr>
        <w:t>Za provedbu Plana ukupnog razvoja planirana su znatna financijska sredstva s ciljem ispunjenja vizije razvoja</w:t>
      </w:r>
      <w:r w:rsidR="008119E9" w:rsidRPr="00E551AF">
        <w:rPr>
          <w:rFonts w:ascii="Times New Roman" w:hAnsi="Times New Roman" w:cs="Times New Roman"/>
          <w:sz w:val="24"/>
          <w:szCs w:val="24"/>
        </w:rPr>
        <w:t xml:space="preserve"> </w:t>
      </w:r>
      <w:r w:rsidR="00E11301" w:rsidRPr="00E551AF">
        <w:rPr>
          <w:rFonts w:ascii="Times New Roman" w:hAnsi="Times New Roman" w:cs="Times New Roman"/>
          <w:sz w:val="24"/>
          <w:szCs w:val="24"/>
        </w:rPr>
        <w:t>Grada</w:t>
      </w:r>
      <w:r w:rsidR="008119E9" w:rsidRPr="00E551AF">
        <w:rPr>
          <w:rFonts w:ascii="Times New Roman" w:hAnsi="Times New Roman" w:cs="Times New Roman"/>
          <w:sz w:val="24"/>
          <w:szCs w:val="24"/>
        </w:rPr>
        <w:t>:</w:t>
      </w:r>
      <w:r w:rsidR="00422CA8">
        <w:rPr>
          <w:rFonts w:ascii="Times New Roman" w:hAnsi="Times New Roman" w:cs="Times New Roman"/>
          <w:sz w:val="24"/>
          <w:szCs w:val="24"/>
        </w:rPr>
        <w:t xml:space="preserve"> </w:t>
      </w:r>
      <w:r w:rsidR="004A046B" w:rsidRPr="00E551AF">
        <w:rPr>
          <w:rFonts w:ascii="Times New Roman" w:hAnsi="Times New Roman" w:cs="Times New Roman"/>
          <w:sz w:val="24"/>
          <w:szCs w:val="24"/>
        </w:rPr>
        <w:t>„</w:t>
      </w:r>
      <w:r w:rsidR="00E11301" w:rsidRPr="00E551AF">
        <w:rPr>
          <w:rFonts w:ascii="Times New Roman" w:hAnsi="Times New Roman" w:cs="Times New Roman"/>
          <w:sz w:val="24"/>
          <w:szCs w:val="24"/>
        </w:rPr>
        <w:t>Varaždinske Toplice prepoznatljiva su turistička destinacija temeljena na očuvanim prirodnim ljepotama, tradicionalnim vrijednostima povijesne, prirodne i kulturne baštine. Grad s razvijenom komunalnom infrastrukturom te uspješnim gospodarstvom koje će osigurati ugodan život za sve građane.”</w:t>
      </w:r>
    </w:p>
    <w:p w14:paraId="2A014101" w14:textId="7D6D1CC7" w:rsidR="00E85CC9" w:rsidRPr="00E85CC9" w:rsidRDefault="00E85CC9" w:rsidP="00E85CC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85CC9">
        <w:rPr>
          <w:rFonts w:ascii="Times New Roman" w:hAnsi="Times New Roman" w:cs="Times New Roman"/>
          <w:sz w:val="24"/>
          <w:szCs w:val="24"/>
        </w:rPr>
        <w:t>Grad Varaždinske Toplice je u 2024. godini realizirao 14 projekata, iako je prvotno bilo planirano 5 projekata za tu godinu. Pojedini projekti su provedeni iako nisu bili predviđeni u Planu razvoja za 2024. godinu, dok se većina aktivnosti nastavila iz prethodnog razdoblja. Neki od projekata i aktivnosti protežu se kroz cijelo trajanje Plana razvoja, uključujući izgradnju i rekonstrukciju cesta, ulica, nogostupa i pješačkih površina, ulaganje u sustav odvodnje, izgradnju, rekonstrukciju, modernizaciju i proširenje javne rasvjete, kao i ulaganja u infrastrukturu, objekte i domove u vlasništvu grada te sportske objekte.</w:t>
      </w:r>
    </w:p>
    <w:p w14:paraId="43B56657" w14:textId="5DF60144" w:rsidR="00E85CC9" w:rsidRPr="00E85CC9" w:rsidRDefault="00E85CC9" w:rsidP="00E85CC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85CC9">
        <w:rPr>
          <w:rFonts w:ascii="Times New Roman" w:hAnsi="Times New Roman" w:cs="Times New Roman"/>
          <w:sz w:val="24"/>
          <w:szCs w:val="24"/>
        </w:rPr>
        <w:t>Posebno značajan iskorak u 2024. godini predstavlja započinjanje projekta izgradnje stambenog naselja SMART KVART, koji nije bio predviđen u planu za tu godinu, kao i izgradnja vrtića unutar SMART KVARTA, čime se dodatno doprinosi razvoju urbane infrastrukture i poboljšanju kvalitete života građana.</w:t>
      </w:r>
    </w:p>
    <w:p w14:paraId="78D60C65" w14:textId="419B7B06" w:rsidR="00E85CC9" w:rsidRPr="00E85CC9" w:rsidRDefault="00E85CC9" w:rsidP="00E85CC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85CC9">
        <w:rPr>
          <w:rFonts w:ascii="Times New Roman" w:hAnsi="Times New Roman" w:cs="Times New Roman"/>
          <w:sz w:val="24"/>
          <w:szCs w:val="24"/>
        </w:rPr>
        <w:t>Kao i dosad, Grad je nastavio s ulaganjima u odgoj i obrazovanje, sport i kulturu, pri čemu su se dodjeljivale potpore i sufinancirala energetska obnova obiteljskih kuća te revitalizacija zaštićenih obiteljskih objekata, čime se doprinosi održivom razvoju i očuvanju kulturne baštine.</w:t>
      </w:r>
    </w:p>
    <w:p w14:paraId="5A7E865C" w14:textId="46A685F0" w:rsidR="005A1C0D" w:rsidRPr="00F24F21" w:rsidRDefault="00E85CC9" w:rsidP="00E85CC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85CC9">
        <w:rPr>
          <w:rFonts w:ascii="Times New Roman" w:hAnsi="Times New Roman" w:cs="Times New Roman"/>
          <w:sz w:val="24"/>
          <w:szCs w:val="24"/>
        </w:rPr>
        <w:t>U narednom razdoblju nastavit će se realizacija projekata koji nisu provedeni u izvještajnom razdoblju, uz kontinuirane napore kako bi se svi planirani ciljevi ostvarili u okviru važenja Plana ukupnog razvoja.</w:t>
      </w:r>
    </w:p>
    <w:sectPr w:rsidR="005A1C0D" w:rsidRPr="00F24F2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w Cen MT">
    <w:panose1 w:val="020B0602020104020603"/>
    <w:charset w:val="EE"/>
    <w:family w:val="swiss"/>
    <w:pitch w:val="variable"/>
    <w:sig w:usb0="00000007" w:usb1="00000000" w:usb2="00000000" w:usb3="00000000" w:csb0="00000003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A0AE8"/>
    <w:multiLevelType w:val="hybridMultilevel"/>
    <w:tmpl w:val="0D8C0416"/>
    <w:lvl w:ilvl="0" w:tplc="CCD82E66">
      <w:start w:val="660"/>
      <w:numFmt w:val="bullet"/>
      <w:lvlText w:val="-"/>
      <w:lvlJc w:val="left"/>
      <w:pPr>
        <w:ind w:left="1004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06D7202B"/>
    <w:multiLevelType w:val="hybridMultilevel"/>
    <w:tmpl w:val="849A74BC"/>
    <w:lvl w:ilvl="0" w:tplc="0E3A41CE">
      <w:start w:val="3"/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087D13"/>
    <w:multiLevelType w:val="hybridMultilevel"/>
    <w:tmpl w:val="F364FF20"/>
    <w:lvl w:ilvl="0" w:tplc="0E3A41CE">
      <w:start w:val="3"/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01726E"/>
    <w:multiLevelType w:val="hybridMultilevel"/>
    <w:tmpl w:val="094E3918"/>
    <w:lvl w:ilvl="0" w:tplc="69E04EB8">
      <w:numFmt w:val="bullet"/>
      <w:lvlText w:val="-"/>
      <w:lvlJc w:val="left"/>
      <w:pPr>
        <w:ind w:left="720" w:hanging="360"/>
      </w:pPr>
      <w:rPr>
        <w:rFonts w:ascii="Cambria" w:eastAsia="Times New Roman" w:hAnsi="Cambria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2671C7"/>
    <w:multiLevelType w:val="hybridMultilevel"/>
    <w:tmpl w:val="65FE3456"/>
    <w:lvl w:ilvl="0" w:tplc="CCD82E66">
      <w:start w:val="66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0142A7"/>
    <w:multiLevelType w:val="hybridMultilevel"/>
    <w:tmpl w:val="47808D9E"/>
    <w:lvl w:ilvl="0" w:tplc="CF7C4C9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6D5BC1"/>
    <w:multiLevelType w:val="hybridMultilevel"/>
    <w:tmpl w:val="6ABE673A"/>
    <w:lvl w:ilvl="0" w:tplc="041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3CDC163B"/>
    <w:multiLevelType w:val="hybridMultilevel"/>
    <w:tmpl w:val="F5D23C78"/>
    <w:lvl w:ilvl="0" w:tplc="041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405F4041"/>
    <w:multiLevelType w:val="hybridMultilevel"/>
    <w:tmpl w:val="6C067CA8"/>
    <w:lvl w:ilvl="0" w:tplc="0E3A41CE">
      <w:start w:val="3"/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0D207FA"/>
    <w:multiLevelType w:val="hybridMultilevel"/>
    <w:tmpl w:val="58923FA8"/>
    <w:lvl w:ilvl="0" w:tplc="0E3A41CE">
      <w:start w:val="3"/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760643"/>
    <w:multiLevelType w:val="hybridMultilevel"/>
    <w:tmpl w:val="1E66AFA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EE779D"/>
    <w:multiLevelType w:val="hybridMultilevel"/>
    <w:tmpl w:val="044AE6DC"/>
    <w:lvl w:ilvl="0" w:tplc="041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 w15:restartNumberingAfterBreak="0">
    <w:nsid w:val="53617C0E"/>
    <w:multiLevelType w:val="hybridMultilevel"/>
    <w:tmpl w:val="69485312"/>
    <w:lvl w:ilvl="0" w:tplc="0E3A41CE">
      <w:start w:val="3"/>
      <w:numFmt w:val="bullet"/>
      <w:lvlText w:val="-"/>
      <w:lvlJc w:val="left"/>
      <w:pPr>
        <w:ind w:left="768" w:hanging="360"/>
      </w:pPr>
      <w:rPr>
        <w:rFonts w:ascii="Cambria" w:eastAsiaTheme="minorHAnsi" w:hAnsi="Cambria" w:cstheme="minorBidi" w:hint="default"/>
      </w:rPr>
    </w:lvl>
    <w:lvl w:ilvl="1" w:tplc="FFFFFFFF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3" w15:restartNumberingAfterBreak="0">
    <w:nsid w:val="59321494"/>
    <w:multiLevelType w:val="hybridMultilevel"/>
    <w:tmpl w:val="475277C6"/>
    <w:lvl w:ilvl="0" w:tplc="0E3A41CE">
      <w:start w:val="3"/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1C2A8A"/>
    <w:multiLevelType w:val="hybridMultilevel"/>
    <w:tmpl w:val="68004816"/>
    <w:lvl w:ilvl="0" w:tplc="041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5B551E68"/>
    <w:multiLevelType w:val="hybridMultilevel"/>
    <w:tmpl w:val="5C1E5F6E"/>
    <w:lvl w:ilvl="0" w:tplc="0E3A41CE">
      <w:start w:val="3"/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38821FD"/>
    <w:multiLevelType w:val="multilevel"/>
    <w:tmpl w:val="DC46EF3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  <w:b w:val="0"/>
        <w:bCs w:val="0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17" w15:restartNumberingAfterBreak="0">
    <w:nsid w:val="6B283DA9"/>
    <w:multiLevelType w:val="hybridMultilevel"/>
    <w:tmpl w:val="59D46E80"/>
    <w:lvl w:ilvl="0" w:tplc="041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 w15:restartNumberingAfterBreak="0">
    <w:nsid w:val="73555932"/>
    <w:multiLevelType w:val="hybridMultilevel"/>
    <w:tmpl w:val="28640D8C"/>
    <w:lvl w:ilvl="0" w:tplc="041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 w15:restartNumberingAfterBreak="0">
    <w:nsid w:val="7DB30282"/>
    <w:multiLevelType w:val="hybridMultilevel"/>
    <w:tmpl w:val="E6AE277A"/>
    <w:lvl w:ilvl="0" w:tplc="0E3A41CE">
      <w:start w:val="3"/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EA9655C"/>
    <w:multiLevelType w:val="hybridMultilevel"/>
    <w:tmpl w:val="97343CFE"/>
    <w:lvl w:ilvl="0" w:tplc="041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 w16cid:durableId="520121247">
    <w:abstractNumId w:val="16"/>
  </w:num>
  <w:num w:numId="2" w16cid:durableId="1553541154">
    <w:abstractNumId w:val="13"/>
  </w:num>
  <w:num w:numId="3" w16cid:durableId="186144220">
    <w:abstractNumId w:val="12"/>
  </w:num>
  <w:num w:numId="4" w16cid:durableId="1936401307">
    <w:abstractNumId w:val="3"/>
  </w:num>
  <w:num w:numId="5" w16cid:durableId="441539755">
    <w:abstractNumId w:val="5"/>
  </w:num>
  <w:num w:numId="6" w16cid:durableId="755518434">
    <w:abstractNumId w:val="15"/>
  </w:num>
  <w:num w:numId="7" w16cid:durableId="1105879034">
    <w:abstractNumId w:val="10"/>
  </w:num>
  <w:num w:numId="8" w16cid:durableId="1033727651">
    <w:abstractNumId w:val="6"/>
  </w:num>
  <w:num w:numId="9" w16cid:durableId="2084524225">
    <w:abstractNumId w:val="7"/>
  </w:num>
  <w:num w:numId="10" w16cid:durableId="1936741751">
    <w:abstractNumId w:val="18"/>
  </w:num>
  <w:num w:numId="11" w16cid:durableId="345210814">
    <w:abstractNumId w:val="17"/>
  </w:num>
  <w:num w:numId="12" w16cid:durableId="761947319">
    <w:abstractNumId w:val="20"/>
  </w:num>
  <w:num w:numId="13" w16cid:durableId="1027146973">
    <w:abstractNumId w:val="11"/>
  </w:num>
  <w:num w:numId="14" w16cid:durableId="6177421">
    <w:abstractNumId w:val="14"/>
  </w:num>
  <w:num w:numId="15" w16cid:durableId="841628747">
    <w:abstractNumId w:val="9"/>
  </w:num>
  <w:num w:numId="16" w16cid:durableId="1868104808">
    <w:abstractNumId w:val="8"/>
  </w:num>
  <w:num w:numId="17" w16cid:durableId="669677225">
    <w:abstractNumId w:val="1"/>
  </w:num>
  <w:num w:numId="18" w16cid:durableId="1688558677">
    <w:abstractNumId w:val="19"/>
  </w:num>
  <w:num w:numId="19" w16cid:durableId="1528637712">
    <w:abstractNumId w:val="2"/>
  </w:num>
  <w:num w:numId="20" w16cid:durableId="504169841">
    <w:abstractNumId w:val="0"/>
  </w:num>
  <w:num w:numId="21" w16cid:durableId="1230925208">
    <w:abstractNumId w:val="4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0919"/>
    <w:rsid w:val="00002D86"/>
    <w:rsid w:val="00002E62"/>
    <w:rsid w:val="00010A80"/>
    <w:rsid w:val="000134FC"/>
    <w:rsid w:val="000139A2"/>
    <w:rsid w:val="0001435B"/>
    <w:rsid w:val="00014692"/>
    <w:rsid w:val="000146F3"/>
    <w:rsid w:val="000155AB"/>
    <w:rsid w:val="00017BFD"/>
    <w:rsid w:val="00025311"/>
    <w:rsid w:val="0002599C"/>
    <w:rsid w:val="00026405"/>
    <w:rsid w:val="000306FB"/>
    <w:rsid w:val="00031D4A"/>
    <w:rsid w:val="00032AAE"/>
    <w:rsid w:val="00036E98"/>
    <w:rsid w:val="00040658"/>
    <w:rsid w:val="00041197"/>
    <w:rsid w:val="0004451A"/>
    <w:rsid w:val="00044ED4"/>
    <w:rsid w:val="00047BDA"/>
    <w:rsid w:val="00054376"/>
    <w:rsid w:val="00054E4D"/>
    <w:rsid w:val="0005561D"/>
    <w:rsid w:val="0005617E"/>
    <w:rsid w:val="0005644C"/>
    <w:rsid w:val="00060177"/>
    <w:rsid w:val="0006471D"/>
    <w:rsid w:val="00064E18"/>
    <w:rsid w:val="0006648F"/>
    <w:rsid w:val="0006711A"/>
    <w:rsid w:val="000673FE"/>
    <w:rsid w:val="0007166F"/>
    <w:rsid w:val="00072923"/>
    <w:rsid w:val="000729E5"/>
    <w:rsid w:val="00073E21"/>
    <w:rsid w:val="00073EFE"/>
    <w:rsid w:val="000765D1"/>
    <w:rsid w:val="000766C7"/>
    <w:rsid w:val="000776DD"/>
    <w:rsid w:val="0008025E"/>
    <w:rsid w:val="000803A7"/>
    <w:rsid w:val="00082B26"/>
    <w:rsid w:val="00083491"/>
    <w:rsid w:val="000840D4"/>
    <w:rsid w:val="00084F48"/>
    <w:rsid w:val="00085F8E"/>
    <w:rsid w:val="0009072B"/>
    <w:rsid w:val="00092B9D"/>
    <w:rsid w:val="000931EE"/>
    <w:rsid w:val="00093396"/>
    <w:rsid w:val="000943CA"/>
    <w:rsid w:val="00095BB3"/>
    <w:rsid w:val="00096182"/>
    <w:rsid w:val="000A2127"/>
    <w:rsid w:val="000A2166"/>
    <w:rsid w:val="000A3691"/>
    <w:rsid w:val="000A3B33"/>
    <w:rsid w:val="000A3DF0"/>
    <w:rsid w:val="000A46EA"/>
    <w:rsid w:val="000A4969"/>
    <w:rsid w:val="000A4AC8"/>
    <w:rsid w:val="000A5ADB"/>
    <w:rsid w:val="000A612F"/>
    <w:rsid w:val="000A6726"/>
    <w:rsid w:val="000B0587"/>
    <w:rsid w:val="000B063B"/>
    <w:rsid w:val="000B16F4"/>
    <w:rsid w:val="000B4E27"/>
    <w:rsid w:val="000C0046"/>
    <w:rsid w:val="000C169A"/>
    <w:rsid w:val="000C5090"/>
    <w:rsid w:val="000C5AE5"/>
    <w:rsid w:val="000C5B81"/>
    <w:rsid w:val="000C6EB0"/>
    <w:rsid w:val="000D0654"/>
    <w:rsid w:val="000D10FD"/>
    <w:rsid w:val="000D225D"/>
    <w:rsid w:val="000D27C4"/>
    <w:rsid w:val="000D3D4D"/>
    <w:rsid w:val="000D57DB"/>
    <w:rsid w:val="000D5D83"/>
    <w:rsid w:val="000D6A5F"/>
    <w:rsid w:val="000D7E21"/>
    <w:rsid w:val="000E1889"/>
    <w:rsid w:val="000E189F"/>
    <w:rsid w:val="000E5062"/>
    <w:rsid w:val="000E5ABD"/>
    <w:rsid w:val="000E5FCB"/>
    <w:rsid w:val="000E780F"/>
    <w:rsid w:val="000F221F"/>
    <w:rsid w:val="000F3CFD"/>
    <w:rsid w:val="000F5869"/>
    <w:rsid w:val="000F78CD"/>
    <w:rsid w:val="00100054"/>
    <w:rsid w:val="00100112"/>
    <w:rsid w:val="001001D3"/>
    <w:rsid w:val="0010023B"/>
    <w:rsid w:val="0010072C"/>
    <w:rsid w:val="00101461"/>
    <w:rsid w:val="001014C4"/>
    <w:rsid w:val="001052A5"/>
    <w:rsid w:val="001068D8"/>
    <w:rsid w:val="00106C16"/>
    <w:rsid w:val="0010790E"/>
    <w:rsid w:val="001079C3"/>
    <w:rsid w:val="0011115C"/>
    <w:rsid w:val="00111521"/>
    <w:rsid w:val="00113A2A"/>
    <w:rsid w:val="00114381"/>
    <w:rsid w:val="0011487D"/>
    <w:rsid w:val="00114A89"/>
    <w:rsid w:val="00115835"/>
    <w:rsid w:val="00115DD8"/>
    <w:rsid w:val="00116743"/>
    <w:rsid w:val="00116BC0"/>
    <w:rsid w:val="0012054F"/>
    <w:rsid w:val="00123405"/>
    <w:rsid w:val="001251AC"/>
    <w:rsid w:val="00125D6E"/>
    <w:rsid w:val="0012656C"/>
    <w:rsid w:val="001279FA"/>
    <w:rsid w:val="00131320"/>
    <w:rsid w:val="001314F2"/>
    <w:rsid w:val="00132CB4"/>
    <w:rsid w:val="001372A7"/>
    <w:rsid w:val="00137C42"/>
    <w:rsid w:val="001402D1"/>
    <w:rsid w:val="00140784"/>
    <w:rsid w:val="0014120D"/>
    <w:rsid w:val="00142540"/>
    <w:rsid w:val="0014779E"/>
    <w:rsid w:val="00151939"/>
    <w:rsid w:val="00151DEA"/>
    <w:rsid w:val="001520DA"/>
    <w:rsid w:val="00152FB8"/>
    <w:rsid w:val="00156E4B"/>
    <w:rsid w:val="0016047E"/>
    <w:rsid w:val="00161872"/>
    <w:rsid w:val="00162F6D"/>
    <w:rsid w:val="00162F85"/>
    <w:rsid w:val="00163416"/>
    <w:rsid w:val="0016395D"/>
    <w:rsid w:val="0016569D"/>
    <w:rsid w:val="001672B7"/>
    <w:rsid w:val="00167661"/>
    <w:rsid w:val="00170588"/>
    <w:rsid w:val="00171123"/>
    <w:rsid w:val="001713AD"/>
    <w:rsid w:val="0017142D"/>
    <w:rsid w:val="00171F25"/>
    <w:rsid w:val="00175725"/>
    <w:rsid w:val="0017609D"/>
    <w:rsid w:val="0017629A"/>
    <w:rsid w:val="00176CE5"/>
    <w:rsid w:val="00177697"/>
    <w:rsid w:val="00180138"/>
    <w:rsid w:val="001824A8"/>
    <w:rsid w:val="00182CDA"/>
    <w:rsid w:val="00182EE7"/>
    <w:rsid w:val="00182EFF"/>
    <w:rsid w:val="00182F49"/>
    <w:rsid w:val="00183199"/>
    <w:rsid w:val="001856BF"/>
    <w:rsid w:val="00186B8B"/>
    <w:rsid w:val="00186EAB"/>
    <w:rsid w:val="001871BF"/>
    <w:rsid w:val="001918D8"/>
    <w:rsid w:val="00192539"/>
    <w:rsid w:val="00193547"/>
    <w:rsid w:val="00193A7F"/>
    <w:rsid w:val="001944A1"/>
    <w:rsid w:val="0019610A"/>
    <w:rsid w:val="001969AF"/>
    <w:rsid w:val="001A050B"/>
    <w:rsid w:val="001A0720"/>
    <w:rsid w:val="001A176F"/>
    <w:rsid w:val="001A1C5F"/>
    <w:rsid w:val="001A3C1A"/>
    <w:rsid w:val="001A3DE5"/>
    <w:rsid w:val="001A58FF"/>
    <w:rsid w:val="001A67CA"/>
    <w:rsid w:val="001A731E"/>
    <w:rsid w:val="001A7AC4"/>
    <w:rsid w:val="001B0DC2"/>
    <w:rsid w:val="001B19E4"/>
    <w:rsid w:val="001B2065"/>
    <w:rsid w:val="001B4DB0"/>
    <w:rsid w:val="001B561F"/>
    <w:rsid w:val="001C01BC"/>
    <w:rsid w:val="001C15BE"/>
    <w:rsid w:val="001C5744"/>
    <w:rsid w:val="001C577A"/>
    <w:rsid w:val="001C5C0F"/>
    <w:rsid w:val="001C7659"/>
    <w:rsid w:val="001D1943"/>
    <w:rsid w:val="001D2FCA"/>
    <w:rsid w:val="001D5C33"/>
    <w:rsid w:val="001D683B"/>
    <w:rsid w:val="001D6C03"/>
    <w:rsid w:val="001D78B4"/>
    <w:rsid w:val="001E0062"/>
    <w:rsid w:val="001E07DB"/>
    <w:rsid w:val="001E088B"/>
    <w:rsid w:val="001E0E77"/>
    <w:rsid w:val="001E1FD1"/>
    <w:rsid w:val="001E2D1B"/>
    <w:rsid w:val="001E685D"/>
    <w:rsid w:val="001E754C"/>
    <w:rsid w:val="001E7698"/>
    <w:rsid w:val="001F16CC"/>
    <w:rsid w:val="001F3994"/>
    <w:rsid w:val="001F3C2B"/>
    <w:rsid w:val="001F49EB"/>
    <w:rsid w:val="001F7086"/>
    <w:rsid w:val="001F7A15"/>
    <w:rsid w:val="002040D0"/>
    <w:rsid w:val="002046DA"/>
    <w:rsid w:val="00204751"/>
    <w:rsid w:val="002055B6"/>
    <w:rsid w:val="002063D7"/>
    <w:rsid w:val="002064AF"/>
    <w:rsid w:val="00207C59"/>
    <w:rsid w:val="00207DF7"/>
    <w:rsid w:val="00210C7F"/>
    <w:rsid w:val="00211AAC"/>
    <w:rsid w:val="00213232"/>
    <w:rsid w:val="002148FB"/>
    <w:rsid w:val="002172C9"/>
    <w:rsid w:val="00217BC0"/>
    <w:rsid w:val="00220059"/>
    <w:rsid w:val="002204A8"/>
    <w:rsid w:val="00222278"/>
    <w:rsid w:val="0022265E"/>
    <w:rsid w:val="00223E30"/>
    <w:rsid w:val="00224105"/>
    <w:rsid w:val="00224C5A"/>
    <w:rsid w:val="002261EC"/>
    <w:rsid w:val="00226C14"/>
    <w:rsid w:val="002315F0"/>
    <w:rsid w:val="00231DCB"/>
    <w:rsid w:val="0023322A"/>
    <w:rsid w:val="0023378E"/>
    <w:rsid w:val="002362C6"/>
    <w:rsid w:val="002376BA"/>
    <w:rsid w:val="0023778E"/>
    <w:rsid w:val="00237BDF"/>
    <w:rsid w:val="00240732"/>
    <w:rsid w:val="002407F0"/>
    <w:rsid w:val="0024116C"/>
    <w:rsid w:val="00241834"/>
    <w:rsid w:val="00243B68"/>
    <w:rsid w:val="00243FAE"/>
    <w:rsid w:val="002443BC"/>
    <w:rsid w:val="002513E9"/>
    <w:rsid w:val="002532BC"/>
    <w:rsid w:val="0025429A"/>
    <w:rsid w:val="00255D26"/>
    <w:rsid w:val="00257751"/>
    <w:rsid w:val="00260954"/>
    <w:rsid w:val="002645C9"/>
    <w:rsid w:val="002652B3"/>
    <w:rsid w:val="00265C00"/>
    <w:rsid w:val="00266288"/>
    <w:rsid w:val="00266C0B"/>
    <w:rsid w:val="00267805"/>
    <w:rsid w:val="0027035D"/>
    <w:rsid w:val="0027388A"/>
    <w:rsid w:val="002739B8"/>
    <w:rsid w:val="00274805"/>
    <w:rsid w:val="00275530"/>
    <w:rsid w:val="00275639"/>
    <w:rsid w:val="002765C9"/>
    <w:rsid w:val="0027734F"/>
    <w:rsid w:val="00280510"/>
    <w:rsid w:val="002805E8"/>
    <w:rsid w:val="00280BCA"/>
    <w:rsid w:val="00281914"/>
    <w:rsid w:val="002836FE"/>
    <w:rsid w:val="0028413C"/>
    <w:rsid w:val="00284E04"/>
    <w:rsid w:val="00284E96"/>
    <w:rsid w:val="0029110A"/>
    <w:rsid w:val="00291B77"/>
    <w:rsid w:val="002929CA"/>
    <w:rsid w:val="0029340F"/>
    <w:rsid w:val="0029382F"/>
    <w:rsid w:val="00294ECF"/>
    <w:rsid w:val="002A0532"/>
    <w:rsid w:val="002A0A97"/>
    <w:rsid w:val="002A0BC9"/>
    <w:rsid w:val="002A2D04"/>
    <w:rsid w:val="002B0F52"/>
    <w:rsid w:val="002B229A"/>
    <w:rsid w:val="002B24EE"/>
    <w:rsid w:val="002B5069"/>
    <w:rsid w:val="002C02F7"/>
    <w:rsid w:val="002C1740"/>
    <w:rsid w:val="002C338D"/>
    <w:rsid w:val="002C3541"/>
    <w:rsid w:val="002C3BF9"/>
    <w:rsid w:val="002C3CF5"/>
    <w:rsid w:val="002C4B5F"/>
    <w:rsid w:val="002C4FE2"/>
    <w:rsid w:val="002C50BB"/>
    <w:rsid w:val="002C61BB"/>
    <w:rsid w:val="002C728B"/>
    <w:rsid w:val="002D16A4"/>
    <w:rsid w:val="002D2F22"/>
    <w:rsid w:val="002D30B4"/>
    <w:rsid w:val="002D69E6"/>
    <w:rsid w:val="002D780E"/>
    <w:rsid w:val="002E0231"/>
    <w:rsid w:val="002E12DE"/>
    <w:rsid w:val="002E2030"/>
    <w:rsid w:val="002E21E1"/>
    <w:rsid w:val="002E269F"/>
    <w:rsid w:val="002E4445"/>
    <w:rsid w:val="002E5D84"/>
    <w:rsid w:val="002E62A2"/>
    <w:rsid w:val="002E6F68"/>
    <w:rsid w:val="002E7BAF"/>
    <w:rsid w:val="002F0A4A"/>
    <w:rsid w:val="002F1650"/>
    <w:rsid w:val="002F2DD9"/>
    <w:rsid w:val="002F48EB"/>
    <w:rsid w:val="002F6D18"/>
    <w:rsid w:val="002F74E9"/>
    <w:rsid w:val="003026D5"/>
    <w:rsid w:val="00302B08"/>
    <w:rsid w:val="00303A68"/>
    <w:rsid w:val="00303ED4"/>
    <w:rsid w:val="00303FD4"/>
    <w:rsid w:val="003068CC"/>
    <w:rsid w:val="00307374"/>
    <w:rsid w:val="00307CD5"/>
    <w:rsid w:val="0031130E"/>
    <w:rsid w:val="00311BFB"/>
    <w:rsid w:val="00311CEE"/>
    <w:rsid w:val="003128EC"/>
    <w:rsid w:val="00312A61"/>
    <w:rsid w:val="00312BF0"/>
    <w:rsid w:val="00313AFA"/>
    <w:rsid w:val="0031478A"/>
    <w:rsid w:val="003156A6"/>
    <w:rsid w:val="00315E07"/>
    <w:rsid w:val="003160A9"/>
    <w:rsid w:val="00316A61"/>
    <w:rsid w:val="0031731D"/>
    <w:rsid w:val="00317F86"/>
    <w:rsid w:val="0032086B"/>
    <w:rsid w:val="003230F5"/>
    <w:rsid w:val="0032342D"/>
    <w:rsid w:val="00326C6D"/>
    <w:rsid w:val="00331BA7"/>
    <w:rsid w:val="00331D63"/>
    <w:rsid w:val="003339B0"/>
    <w:rsid w:val="00333B78"/>
    <w:rsid w:val="00334C35"/>
    <w:rsid w:val="003350CF"/>
    <w:rsid w:val="0033653F"/>
    <w:rsid w:val="003372DD"/>
    <w:rsid w:val="00343C47"/>
    <w:rsid w:val="0034468D"/>
    <w:rsid w:val="003459AA"/>
    <w:rsid w:val="0034631F"/>
    <w:rsid w:val="0034634C"/>
    <w:rsid w:val="003469DE"/>
    <w:rsid w:val="003470F5"/>
    <w:rsid w:val="00347CA3"/>
    <w:rsid w:val="00347E5B"/>
    <w:rsid w:val="003505E7"/>
    <w:rsid w:val="00350B1D"/>
    <w:rsid w:val="00351D86"/>
    <w:rsid w:val="00353DC3"/>
    <w:rsid w:val="003540FB"/>
    <w:rsid w:val="00355B48"/>
    <w:rsid w:val="0035643B"/>
    <w:rsid w:val="00357CEA"/>
    <w:rsid w:val="00360635"/>
    <w:rsid w:val="00361C89"/>
    <w:rsid w:val="00361D46"/>
    <w:rsid w:val="00364324"/>
    <w:rsid w:val="00364ABD"/>
    <w:rsid w:val="003665ED"/>
    <w:rsid w:val="00372C6C"/>
    <w:rsid w:val="0037366A"/>
    <w:rsid w:val="00373765"/>
    <w:rsid w:val="00374441"/>
    <w:rsid w:val="003749F8"/>
    <w:rsid w:val="00374E7B"/>
    <w:rsid w:val="00375992"/>
    <w:rsid w:val="00375EE1"/>
    <w:rsid w:val="00376998"/>
    <w:rsid w:val="00377292"/>
    <w:rsid w:val="00380EB0"/>
    <w:rsid w:val="003818B1"/>
    <w:rsid w:val="00383638"/>
    <w:rsid w:val="00385064"/>
    <w:rsid w:val="00385745"/>
    <w:rsid w:val="00386827"/>
    <w:rsid w:val="00391175"/>
    <w:rsid w:val="00392142"/>
    <w:rsid w:val="00392D75"/>
    <w:rsid w:val="00392E11"/>
    <w:rsid w:val="00393054"/>
    <w:rsid w:val="0039563D"/>
    <w:rsid w:val="00395926"/>
    <w:rsid w:val="00396582"/>
    <w:rsid w:val="003973D8"/>
    <w:rsid w:val="003A0DA0"/>
    <w:rsid w:val="003A11C5"/>
    <w:rsid w:val="003A12BE"/>
    <w:rsid w:val="003A1456"/>
    <w:rsid w:val="003A49C8"/>
    <w:rsid w:val="003A5B2D"/>
    <w:rsid w:val="003A6031"/>
    <w:rsid w:val="003B1148"/>
    <w:rsid w:val="003B2FFA"/>
    <w:rsid w:val="003B3AF7"/>
    <w:rsid w:val="003B47EA"/>
    <w:rsid w:val="003B5727"/>
    <w:rsid w:val="003B5B8B"/>
    <w:rsid w:val="003B6D1E"/>
    <w:rsid w:val="003B7ACB"/>
    <w:rsid w:val="003C0C51"/>
    <w:rsid w:val="003C1942"/>
    <w:rsid w:val="003C2FE8"/>
    <w:rsid w:val="003C3264"/>
    <w:rsid w:val="003C5018"/>
    <w:rsid w:val="003C51B0"/>
    <w:rsid w:val="003C5555"/>
    <w:rsid w:val="003C58FA"/>
    <w:rsid w:val="003D4B5B"/>
    <w:rsid w:val="003D584D"/>
    <w:rsid w:val="003D5AE3"/>
    <w:rsid w:val="003D6A8E"/>
    <w:rsid w:val="003D79C2"/>
    <w:rsid w:val="003E2C58"/>
    <w:rsid w:val="003E3254"/>
    <w:rsid w:val="003E34B1"/>
    <w:rsid w:val="003E3507"/>
    <w:rsid w:val="003E3798"/>
    <w:rsid w:val="003E37D8"/>
    <w:rsid w:val="003E417C"/>
    <w:rsid w:val="003E456A"/>
    <w:rsid w:val="003E4B71"/>
    <w:rsid w:val="003E4B7F"/>
    <w:rsid w:val="003E70A3"/>
    <w:rsid w:val="003F02A5"/>
    <w:rsid w:val="003F712F"/>
    <w:rsid w:val="0040019A"/>
    <w:rsid w:val="00401356"/>
    <w:rsid w:val="00402BA5"/>
    <w:rsid w:val="00405525"/>
    <w:rsid w:val="004076DF"/>
    <w:rsid w:val="0041081B"/>
    <w:rsid w:val="004108DE"/>
    <w:rsid w:val="0041106C"/>
    <w:rsid w:val="004120DC"/>
    <w:rsid w:val="004125DE"/>
    <w:rsid w:val="00412D5A"/>
    <w:rsid w:val="004165D6"/>
    <w:rsid w:val="00420AE6"/>
    <w:rsid w:val="00420DCE"/>
    <w:rsid w:val="0042157A"/>
    <w:rsid w:val="00422CA8"/>
    <w:rsid w:val="00423458"/>
    <w:rsid w:val="004242AE"/>
    <w:rsid w:val="00424EA0"/>
    <w:rsid w:val="004254A0"/>
    <w:rsid w:val="00425B64"/>
    <w:rsid w:val="00427BD2"/>
    <w:rsid w:val="00431427"/>
    <w:rsid w:val="0043160A"/>
    <w:rsid w:val="004326B1"/>
    <w:rsid w:val="0043530D"/>
    <w:rsid w:val="004354D9"/>
    <w:rsid w:val="0043642D"/>
    <w:rsid w:val="004403C1"/>
    <w:rsid w:val="0044047D"/>
    <w:rsid w:val="00441BEF"/>
    <w:rsid w:val="00441E69"/>
    <w:rsid w:val="00441F38"/>
    <w:rsid w:val="00441F8E"/>
    <w:rsid w:val="0044229F"/>
    <w:rsid w:val="004423D0"/>
    <w:rsid w:val="00442761"/>
    <w:rsid w:val="00442D3F"/>
    <w:rsid w:val="00444007"/>
    <w:rsid w:val="00444556"/>
    <w:rsid w:val="00444942"/>
    <w:rsid w:val="004453BD"/>
    <w:rsid w:val="00446F1A"/>
    <w:rsid w:val="00447B21"/>
    <w:rsid w:val="004501FB"/>
    <w:rsid w:val="00453968"/>
    <w:rsid w:val="00454A69"/>
    <w:rsid w:val="00460022"/>
    <w:rsid w:val="004638B0"/>
    <w:rsid w:val="00463F59"/>
    <w:rsid w:val="00465A8E"/>
    <w:rsid w:val="00466288"/>
    <w:rsid w:val="004744E0"/>
    <w:rsid w:val="00474CFD"/>
    <w:rsid w:val="0047525A"/>
    <w:rsid w:val="00475D30"/>
    <w:rsid w:val="0047691B"/>
    <w:rsid w:val="0047703D"/>
    <w:rsid w:val="004770FB"/>
    <w:rsid w:val="004828C0"/>
    <w:rsid w:val="00484626"/>
    <w:rsid w:val="00485E68"/>
    <w:rsid w:val="00486971"/>
    <w:rsid w:val="00486E4C"/>
    <w:rsid w:val="00487389"/>
    <w:rsid w:val="00487733"/>
    <w:rsid w:val="004877A1"/>
    <w:rsid w:val="00487F79"/>
    <w:rsid w:val="00490920"/>
    <w:rsid w:val="00493706"/>
    <w:rsid w:val="004970DB"/>
    <w:rsid w:val="004A046B"/>
    <w:rsid w:val="004A344E"/>
    <w:rsid w:val="004A3475"/>
    <w:rsid w:val="004A3BD3"/>
    <w:rsid w:val="004A409C"/>
    <w:rsid w:val="004A5DB8"/>
    <w:rsid w:val="004A7C7B"/>
    <w:rsid w:val="004B2954"/>
    <w:rsid w:val="004B3E21"/>
    <w:rsid w:val="004B6AED"/>
    <w:rsid w:val="004B71F7"/>
    <w:rsid w:val="004B7A50"/>
    <w:rsid w:val="004B7F27"/>
    <w:rsid w:val="004C213A"/>
    <w:rsid w:val="004C300D"/>
    <w:rsid w:val="004C3669"/>
    <w:rsid w:val="004C45DD"/>
    <w:rsid w:val="004C48A6"/>
    <w:rsid w:val="004C5D27"/>
    <w:rsid w:val="004C68B8"/>
    <w:rsid w:val="004C6B30"/>
    <w:rsid w:val="004C6E2F"/>
    <w:rsid w:val="004C71D9"/>
    <w:rsid w:val="004D0C72"/>
    <w:rsid w:val="004D1132"/>
    <w:rsid w:val="004D2EF6"/>
    <w:rsid w:val="004D484C"/>
    <w:rsid w:val="004D632F"/>
    <w:rsid w:val="004D761B"/>
    <w:rsid w:val="004D7870"/>
    <w:rsid w:val="004E11D0"/>
    <w:rsid w:val="004E126F"/>
    <w:rsid w:val="004E3A65"/>
    <w:rsid w:val="004E487B"/>
    <w:rsid w:val="004E75E1"/>
    <w:rsid w:val="004F2139"/>
    <w:rsid w:val="004F375A"/>
    <w:rsid w:val="004F3EB3"/>
    <w:rsid w:val="004F64CD"/>
    <w:rsid w:val="004F703C"/>
    <w:rsid w:val="004F73F7"/>
    <w:rsid w:val="004F7652"/>
    <w:rsid w:val="004F7F23"/>
    <w:rsid w:val="00500591"/>
    <w:rsid w:val="00500ED2"/>
    <w:rsid w:val="005028E1"/>
    <w:rsid w:val="00503880"/>
    <w:rsid w:val="005039F7"/>
    <w:rsid w:val="0050433E"/>
    <w:rsid w:val="00504BFF"/>
    <w:rsid w:val="00505554"/>
    <w:rsid w:val="00505704"/>
    <w:rsid w:val="00506D04"/>
    <w:rsid w:val="0050750E"/>
    <w:rsid w:val="0050765F"/>
    <w:rsid w:val="00510FD2"/>
    <w:rsid w:val="00512183"/>
    <w:rsid w:val="0051319C"/>
    <w:rsid w:val="00515555"/>
    <w:rsid w:val="00515E8F"/>
    <w:rsid w:val="0051798E"/>
    <w:rsid w:val="00521AAD"/>
    <w:rsid w:val="00521FBE"/>
    <w:rsid w:val="00522166"/>
    <w:rsid w:val="00523289"/>
    <w:rsid w:val="0052386F"/>
    <w:rsid w:val="00524BB2"/>
    <w:rsid w:val="00525959"/>
    <w:rsid w:val="005265F3"/>
    <w:rsid w:val="005307C3"/>
    <w:rsid w:val="00530AF1"/>
    <w:rsid w:val="005316B3"/>
    <w:rsid w:val="00532112"/>
    <w:rsid w:val="0053402A"/>
    <w:rsid w:val="0053460D"/>
    <w:rsid w:val="00534BCD"/>
    <w:rsid w:val="005359ED"/>
    <w:rsid w:val="00535AC8"/>
    <w:rsid w:val="00535EC9"/>
    <w:rsid w:val="005364C0"/>
    <w:rsid w:val="005375D3"/>
    <w:rsid w:val="005379F1"/>
    <w:rsid w:val="00537C9F"/>
    <w:rsid w:val="00541EAF"/>
    <w:rsid w:val="005421DE"/>
    <w:rsid w:val="005433C0"/>
    <w:rsid w:val="00544C51"/>
    <w:rsid w:val="005452FB"/>
    <w:rsid w:val="00545D85"/>
    <w:rsid w:val="00546F0D"/>
    <w:rsid w:val="00547C5E"/>
    <w:rsid w:val="00550528"/>
    <w:rsid w:val="00552F8D"/>
    <w:rsid w:val="00553763"/>
    <w:rsid w:val="00553BCA"/>
    <w:rsid w:val="005541D4"/>
    <w:rsid w:val="00554C93"/>
    <w:rsid w:val="00555BA9"/>
    <w:rsid w:val="00555DAC"/>
    <w:rsid w:val="005601F5"/>
    <w:rsid w:val="00561EE7"/>
    <w:rsid w:val="0056287E"/>
    <w:rsid w:val="00564300"/>
    <w:rsid w:val="00565067"/>
    <w:rsid w:val="0056543C"/>
    <w:rsid w:val="005656E5"/>
    <w:rsid w:val="005658E7"/>
    <w:rsid w:val="00570E53"/>
    <w:rsid w:val="0057170C"/>
    <w:rsid w:val="00571F3F"/>
    <w:rsid w:val="00572621"/>
    <w:rsid w:val="005757E7"/>
    <w:rsid w:val="005776CA"/>
    <w:rsid w:val="00577FB2"/>
    <w:rsid w:val="00581FA0"/>
    <w:rsid w:val="0058389D"/>
    <w:rsid w:val="005860F4"/>
    <w:rsid w:val="0058639E"/>
    <w:rsid w:val="005874B9"/>
    <w:rsid w:val="00587ACD"/>
    <w:rsid w:val="00591139"/>
    <w:rsid w:val="00591C3E"/>
    <w:rsid w:val="00592944"/>
    <w:rsid w:val="00594041"/>
    <w:rsid w:val="00594E1A"/>
    <w:rsid w:val="005976F0"/>
    <w:rsid w:val="005A1C0D"/>
    <w:rsid w:val="005A2BA6"/>
    <w:rsid w:val="005A343E"/>
    <w:rsid w:val="005A376E"/>
    <w:rsid w:val="005A38E9"/>
    <w:rsid w:val="005A4F89"/>
    <w:rsid w:val="005A6F13"/>
    <w:rsid w:val="005A7F2D"/>
    <w:rsid w:val="005B14E9"/>
    <w:rsid w:val="005B1B90"/>
    <w:rsid w:val="005B1C84"/>
    <w:rsid w:val="005B1DF9"/>
    <w:rsid w:val="005B1E03"/>
    <w:rsid w:val="005B2012"/>
    <w:rsid w:val="005B3210"/>
    <w:rsid w:val="005B4C17"/>
    <w:rsid w:val="005C0AC9"/>
    <w:rsid w:val="005C2DA0"/>
    <w:rsid w:val="005C5663"/>
    <w:rsid w:val="005C735B"/>
    <w:rsid w:val="005D1753"/>
    <w:rsid w:val="005D3E75"/>
    <w:rsid w:val="005D401D"/>
    <w:rsid w:val="005D57EF"/>
    <w:rsid w:val="005D6023"/>
    <w:rsid w:val="005D6A31"/>
    <w:rsid w:val="005D7E34"/>
    <w:rsid w:val="005E0D4B"/>
    <w:rsid w:val="005E1DB4"/>
    <w:rsid w:val="005E1EE6"/>
    <w:rsid w:val="005E2161"/>
    <w:rsid w:val="005E3A9A"/>
    <w:rsid w:val="005E53EE"/>
    <w:rsid w:val="005F049A"/>
    <w:rsid w:val="005F0E70"/>
    <w:rsid w:val="005F13D6"/>
    <w:rsid w:val="005F14A3"/>
    <w:rsid w:val="005F1C05"/>
    <w:rsid w:val="005F6107"/>
    <w:rsid w:val="005F6585"/>
    <w:rsid w:val="005F67D6"/>
    <w:rsid w:val="005F6977"/>
    <w:rsid w:val="005F6AA4"/>
    <w:rsid w:val="005F6CAD"/>
    <w:rsid w:val="005F6F36"/>
    <w:rsid w:val="005F75AD"/>
    <w:rsid w:val="006000F5"/>
    <w:rsid w:val="006012A0"/>
    <w:rsid w:val="0060312F"/>
    <w:rsid w:val="00603B32"/>
    <w:rsid w:val="0060416A"/>
    <w:rsid w:val="0060534B"/>
    <w:rsid w:val="0060550D"/>
    <w:rsid w:val="006056B3"/>
    <w:rsid w:val="00607D3B"/>
    <w:rsid w:val="00612BA7"/>
    <w:rsid w:val="00612F29"/>
    <w:rsid w:val="006135C1"/>
    <w:rsid w:val="0061439A"/>
    <w:rsid w:val="00614848"/>
    <w:rsid w:val="00615449"/>
    <w:rsid w:val="00616844"/>
    <w:rsid w:val="0062088A"/>
    <w:rsid w:val="00620E85"/>
    <w:rsid w:val="00621355"/>
    <w:rsid w:val="00621C9C"/>
    <w:rsid w:val="00621E99"/>
    <w:rsid w:val="006231E8"/>
    <w:rsid w:val="0062522E"/>
    <w:rsid w:val="00625578"/>
    <w:rsid w:val="00625F2B"/>
    <w:rsid w:val="00626EAF"/>
    <w:rsid w:val="00627113"/>
    <w:rsid w:val="0063025F"/>
    <w:rsid w:val="006317B8"/>
    <w:rsid w:val="00631FC1"/>
    <w:rsid w:val="00632E4F"/>
    <w:rsid w:val="006334FD"/>
    <w:rsid w:val="0063367F"/>
    <w:rsid w:val="00633D46"/>
    <w:rsid w:val="006345F9"/>
    <w:rsid w:val="00634CCA"/>
    <w:rsid w:val="00635527"/>
    <w:rsid w:val="0063562B"/>
    <w:rsid w:val="00637C36"/>
    <w:rsid w:val="00640EB4"/>
    <w:rsid w:val="006416C3"/>
    <w:rsid w:val="006420FB"/>
    <w:rsid w:val="00642983"/>
    <w:rsid w:val="00642AB9"/>
    <w:rsid w:val="00642E07"/>
    <w:rsid w:val="00643096"/>
    <w:rsid w:val="006433E6"/>
    <w:rsid w:val="0064365D"/>
    <w:rsid w:val="00643908"/>
    <w:rsid w:val="00644450"/>
    <w:rsid w:val="006475FA"/>
    <w:rsid w:val="006509E5"/>
    <w:rsid w:val="00653463"/>
    <w:rsid w:val="0065417E"/>
    <w:rsid w:val="00654861"/>
    <w:rsid w:val="006557C1"/>
    <w:rsid w:val="00656246"/>
    <w:rsid w:val="006566DF"/>
    <w:rsid w:val="006567C7"/>
    <w:rsid w:val="0066024A"/>
    <w:rsid w:val="00660EFB"/>
    <w:rsid w:val="006618BA"/>
    <w:rsid w:val="006625EF"/>
    <w:rsid w:val="00664919"/>
    <w:rsid w:val="0066501D"/>
    <w:rsid w:val="006652EB"/>
    <w:rsid w:val="00666543"/>
    <w:rsid w:val="00666A8F"/>
    <w:rsid w:val="00670919"/>
    <w:rsid w:val="0067196C"/>
    <w:rsid w:val="00671F53"/>
    <w:rsid w:val="00673402"/>
    <w:rsid w:val="006752B4"/>
    <w:rsid w:val="0067626E"/>
    <w:rsid w:val="00677BA1"/>
    <w:rsid w:val="00677C78"/>
    <w:rsid w:val="00680DB3"/>
    <w:rsid w:val="0068137F"/>
    <w:rsid w:val="00681419"/>
    <w:rsid w:val="0068328A"/>
    <w:rsid w:val="00685CF8"/>
    <w:rsid w:val="00686701"/>
    <w:rsid w:val="00686D54"/>
    <w:rsid w:val="006870F8"/>
    <w:rsid w:val="00687475"/>
    <w:rsid w:val="0069000F"/>
    <w:rsid w:val="00690248"/>
    <w:rsid w:val="00693BF2"/>
    <w:rsid w:val="00693D61"/>
    <w:rsid w:val="0069620B"/>
    <w:rsid w:val="00696E5B"/>
    <w:rsid w:val="006A04D7"/>
    <w:rsid w:val="006A5BE6"/>
    <w:rsid w:val="006A6211"/>
    <w:rsid w:val="006A750E"/>
    <w:rsid w:val="006B3755"/>
    <w:rsid w:val="006B3792"/>
    <w:rsid w:val="006B4502"/>
    <w:rsid w:val="006B48F2"/>
    <w:rsid w:val="006C1184"/>
    <w:rsid w:val="006C4332"/>
    <w:rsid w:val="006C59CA"/>
    <w:rsid w:val="006C6393"/>
    <w:rsid w:val="006C6887"/>
    <w:rsid w:val="006C6E4C"/>
    <w:rsid w:val="006D01FD"/>
    <w:rsid w:val="006D2815"/>
    <w:rsid w:val="006D36ED"/>
    <w:rsid w:val="006D430F"/>
    <w:rsid w:val="006D71A8"/>
    <w:rsid w:val="006E0EA3"/>
    <w:rsid w:val="006E12BC"/>
    <w:rsid w:val="006E4DB4"/>
    <w:rsid w:val="006E4E4F"/>
    <w:rsid w:val="006E508D"/>
    <w:rsid w:val="006E7C50"/>
    <w:rsid w:val="006E7E10"/>
    <w:rsid w:val="006F2764"/>
    <w:rsid w:val="006F3453"/>
    <w:rsid w:val="006F475B"/>
    <w:rsid w:val="006F6BAB"/>
    <w:rsid w:val="006F6C76"/>
    <w:rsid w:val="00704874"/>
    <w:rsid w:val="00705CF9"/>
    <w:rsid w:val="00710FF4"/>
    <w:rsid w:val="0071117F"/>
    <w:rsid w:val="007111AC"/>
    <w:rsid w:val="00711CD1"/>
    <w:rsid w:val="00712508"/>
    <w:rsid w:val="007128EE"/>
    <w:rsid w:val="00714AA3"/>
    <w:rsid w:val="007152AB"/>
    <w:rsid w:val="00715E50"/>
    <w:rsid w:val="007203C4"/>
    <w:rsid w:val="00720594"/>
    <w:rsid w:val="00720D83"/>
    <w:rsid w:val="00724611"/>
    <w:rsid w:val="0072641D"/>
    <w:rsid w:val="00727D3C"/>
    <w:rsid w:val="0073017D"/>
    <w:rsid w:val="0073020C"/>
    <w:rsid w:val="0073053F"/>
    <w:rsid w:val="00730DD3"/>
    <w:rsid w:val="007315C4"/>
    <w:rsid w:val="00734783"/>
    <w:rsid w:val="00735EDF"/>
    <w:rsid w:val="007364C4"/>
    <w:rsid w:val="00737EF8"/>
    <w:rsid w:val="007411AF"/>
    <w:rsid w:val="0074459B"/>
    <w:rsid w:val="00744719"/>
    <w:rsid w:val="0074484E"/>
    <w:rsid w:val="00745759"/>
    <w:rsid w:val="007468E6"/>
    <w:rsid w:val="00746AB5"/>
    <w:rsid w:val="00746F2F"/>
    <w:rsid w:val="007505FA"/>
    <w:rsid w:val="00752F1F"/>
    <w:rsid w:val="00753F6A"/>
    <w:rsid w:val="007553EB"/>
    <w:rsid w:val="00755AEF"/>
    <w:rsid w:val="00756E15"/>
    <w:rsid w:val="00760275"/>
    <w:rsid w:val="00762106"/>
    <w:rsid w:val="007622BA"/>
    <w:rsid w:val="007623BB"/>
    <w:rsid w:val="00764D51"/>
    <w:rsid w:val="00766534"/>
    <w:rsid w:val="00766790"/>
    <w:rsid w:val="00770147"/>
    <w:rsid w:val="00770BDF"/>
    <w:rsid w:val="0077147A"/>
    <w:rsid w:val="00773791"/>
    <w:rsid w:val="007741CE"/>
    <w:rsid w:val="00774735"/>
    <w:rsid w:val="00775A0D"/>
    <w:rsid w:val="00776189"/>
    <w:rsid w:val="00776790"/>
    <w:rsid w:val="00781AB6"/>
    <w:rsid w:val="00783DA8"/>
    <w:rsid w:val="0078615B"/>
    <w:rsid w:val="007870D7"/>
    <w:rsid w:val="00787498"/>
    <w:rsid w:val="00787F30"/>
    <w:rsid w:val="0079157C"/>
    <w:rsid w:val="00791A6E"/>
    <w:rsid w:val="00792472"/>
    <w:rsid w:val="00793522"/>
    <w:rsid w:val="007A031D"/>
    <w:rsid w:val="007A12B6"/>
    <w:rsid w:val="007A1DCB"/>
    <w:rsid w:val="007A29F8"/>
    <w:rsid w:val="007A31CB"/>
    <w:rsid w:val="007A4A30"/>
    <w:rsid w:val="007A4AD3"/>
    <w:rsid w:val="007A4C28"/>
    <w:rsid w:val="007A67CD"/>
    <w:rsid w:val="007A7233"/>
    <w:rsid w:val="007B1C28"/>
    <w:rsid w:val="007B1E16"/>
    <w:rsid w:val="007B44DD"/>
    <w:rsid w:val="007B50DF"/>
    <w:rsid w:val="007B6919"/>
    <w:rsid w:val="007C0580"/>
    <w:rsid w:val="007C0DDA"/>
    <w:rsid w:val="007C1285"/>
    <w:rsid w:val="007C1704"/>
    <w:rsid w:val="007C2D2C"/>
    <w:rsid w:val="007C330A"/>
    <w:rsid w:val="007C3A92"/>
    <w:rsid w:val="007C5A64"/>
    <w:rsid w:val="007C741B"/>
    <w:rsid w:val="007D02D4"/>
    <w:rsid w:val="007D0865"/>
    <w:rsid w:val="007D2597"/>
    <w:rsid w:val="007D2AF6"/>
    <w:rsid w:val="007D69DF"/>
    <w:rsid w:val="007D6A1A"/>
    <w:rsid w:val="007E0DF8"/>
    <w:rsid w:val="007E394A"/>
    <w:rsid w:val="007E396E"/>
    <w:rsid w:val="007E3FFE"/>
    <w:rsid w:val="007E4991"/>
    <w:rsid w:val="007E5C6B"/>
    <w:rsid w:val="007E6285"/>
    <w:rsid w:val="007E6A62"/>
    <w:rsid w:val="007E77B6"/>
    <w:rsid w:val="007E7902"/>
    <w:rsid w:val="007F0DEA"/>
    <w:rsid w:val="007F248F"/>
    <w:rsid w:val="007F478E"/>
    <w:rsid w:val="007F566A"/>
    <w:rsid w:val="007F6D21"/>
    <w:rsid w:val="007F6DD9"/>
    <w:rsid w:val="007F70AE"/>
    <w:rsid w:val="007F7DC3"/>
    <w:rsid w:val="0080082E"/>
    <w:rsid w:val="00800A24"/>
    <w:rsid w:val="00802921"/>
    <w:rsid w:val="00804C91"/>
    <w:rsid w:val="00810127"/>
    <w:rsid w:val="0081193C"/>
    <w:rsid w:val="008119E9"/>
    <w:rsid w:val="008136E0"/>
    <w:rsid w:val="008139D2"/>
    <w:rsid w:val="00813D5C"/>
    <w:rsid w:val="0081714A"/>
    <w:rsid w:val="00817EAA"/>
    <w:rsid w:val="00820B2D"/>
    <w:rsid w:val="00821384"/>
    <w:rsid w:val="00821A16"/>
    <w:rsid w:val="00823DFD"/>
    <w:rsid w:val="00824C18"/>
    <w:rsid w:val="00825F01"/>
    <w:rsid w:val="008321F0"/>
    <w:rsid w:val="0083298F"/>
    <w:rsid w:val="00832B84"/>
    <w:rsid w:val="00832BB0"/>
    <w:rsid w:val="008344F6"/>
    <w:rsid w:val="0083456A"/>
    <w:rsid w:val="00840053"/>
    <w:rsid w:val="008403B4"/>
    <w:rsid w:val="00841350"/>
    <w:rsid w:val="00842EFE"/>
    <w:rsid w:val="00850FD7"/>
    <w:rsid w:val="00851A23"/>
    <w:rsid w:val="00851ADC"/>
    <w:rsid w:val="00851F6F"/>
    <w:rsid w:val="00853443"/>
    <w:rsid w:val="00854D50"/>
    <w:rsid w:val="00855FC2"/>
    <w:rsid w:val="00860B2C"/>
    <w:rsid w:val="00863DA6"/>
    <w:rsid w:val="008640BF"/>
    <w:rsid w:val="00864A5F"/>
    <w:rsid w:val="00864B91"/>
    <w:rsid w:val="00867827"/>
    <w:rsid w:val="00876EB6"/>
    <w:rsid w:val="00877D77"/>
    <w:rsid w:val="00880A10"/>
    <w:rsid w:val="00884453"/>
    <w:rsid w:val="00884B00"/>
    <w:rsid w:val="00890E0D"/>
    <w:rsid w:val="00892C45"/>
    <w:rsid w:val="00892C51"/>
    <w:rsid w:val="00892FE4"/>
    <w:rsid w:val="00895EDF"/>
    <w:rsid w:val="008972D0"/>
    <w:rsid w:val="0089762E"/>
    <w:rsid w:val="00897BF9"/>
    <w:rsid w:val="008A0318"/>
    <w:rsid w:val="008A05C9"/>
    <w:rsid w:val="008A0DAD"/>
    <w:rsid w:val="008A16A6"/>
    <w:rsid w:val="008A174A"/>
    <w:rsid w:val="008A1B79"/>
    <w:rsid w:val="008A43AF"/>
    <w:rsid w:val="008A46E9"/>
    <w:rsid w:val="008A494D"/>
    <w:rsid w:val="008B286E"/>
    <w:rsid w:val="008B288F"/>
    <w:rsid w:val="008B3185"/>
    <w:rsid w:val="008B3388"/>
    <w:rsid w:val="008B4C9F"/>
    <w:rsid w:val="008B55FC"/>
    <w:rsid w:val="008B5C37"/>
    <w:rsid w:val="008B7D86"/>
    <w:rsid w:val="008C035B"/>
    <w:rsid w:val="008C20C6"/>
    <w:rsid w:val="008C217A"/>
    <w:rsid w:val="008C2435"/>
    <w:rsid w:val="008C3671"/>
    <w:rsid w:val="008C3DCE"/>
    <w:rsid w:val="008C458B"/>
    <w:rsid w:val="008C5FC0"/>
    <w:rsid w:val="008C63B3"/>
    <w:rsid w:val="008C67F6"/>
    <w:rsid w:val="008D011E"/>
    <w:rsid w:val="008D0987"/>
    <w:rsid w:val="008D0DD0"/>
    <w:rsid w:val="008D251D"/>
    <w:rsid w:val="008D2840"/>
    <w:rsid w:val="008D2CEF"/>
    <w:rsid w:val="008D34A2"/>
    <w:rsid w:val="008D3609"/>
    <w:rsid w:val="008D3B54"/>
    <w:rsid w:val="008D4CDE"/>
    <w:rsid w:val="008D4D3F"/>
    <w:rsid w:val="008D648A"/>
    <w:rsid w:val="008D7932"/>
    <w:rsid w:val="008E0077"/>
    <w:rsid w:val="008E0153"/>
    <w:rsid w:val="008E0F78"/>
    <w:rsid w:val="008E1754"/>
    <w:rsid w:val="008E4D9A"/>
    <w:rsid w:val="008E6866"/>
    <w:rsid w:val="008E6D70"/>
    <w:rsid w:val="008F1C2C"/>
    <w:rsid w:val="008F21F1"/>
    <w:rsid w:val="008F2267"/>
    <w:rsid w:val="008F2887"/>
    <w:rsid w:val="008F37D8"/>
    <w:rsid w:val="008F3BC1"/>
    <w:rsid w:val="008F45AB"/>
    <w:rsid w:val="008F4BE9"/>
    <w:rsid w:val="008F5406"/>
    <w:rsid w:val="008F731F"/>
    <w:rsid w:val="0090005E"/>
    <w:rsid w:val="00900762"/>
    <w:rsid w:val="00900C81"/>
    <w:rsid w:val="0090145B"/>
    <w:rsid w:val="009018DD"/>
    <w:rsid w:val="00901DDA"/>
    <w:rsid w:val="00902721"/>
    <w:rsid w:val="009029AF"/>
    <w:rsid w:val="00903995"/>
    <w:rsid w:val="00903A69"/>
    <w:rsid w:val="00904D65"/>
    <w:rsid w:val="0090662B"/>
    <w:rsid w:val="0090673D"/>
    <w:rsid w:val="00906BD1"/>
    <w:rsid w:val="009106BE"/>
    <w:rsid w:val="00912B99"/>
    <w:rsid w:val="00912C47"/>
    <w:rsid w:val="009135E6"/>
    <w:rsid w:val="00914455"/>
    <w:rsid w:val="00914CB8"/>
    <w:rsid w:val="00916486"/>
    <w:rsid w:val="00916DCF"/>
    <w:rsid w:val="00917018"/>
    <w:rsid w:val="0092397F"/>
    <w:rsid w:val="009246E6"/>
    <w:rsid w:val="00924A8E"/>
    <w:rsid w:val="00924DDB"/>
    <w:rsid w:val="00925289"/>
    <w:rsid w:val="00927F3A"/>
    <w:rsid w:val="00930119"/>
    <w:rsid w:val="00934FFC"/>
    <w:rsid w:val="0093713F"/>
    <w:rsid w:val="00941EC3"/>
    <w:rsid w:val="0094238A"/>
    <w:rsid w:val="00942689"/>
    <w:rsid w:val="00945534"/>
    <w:rsid w:val="00945577"/>
    <w:rsid w:val="00950CEC"/>
    <w:rsid w:val="00951A4C"/>
    <w:rsid w:val="00954715"/>
    <w:rsid w:val="0095501F"/>
    <w:rsid w:val="00955D71"/>
    <w:rsid w:val="00960D64"/>
    <w:rsid w:val="00961457"/>
    <w:rsid w:val="00965F46"/>
    <w:rsid w:val="00966EDA"/>
    <w:rsid w:val="009676E7"/>
    <w:rsid w:val="00970D2C"/>
    <w:rsid w:val="009711A1"/>
    <w:rsid w:val="00971EE2"/>
    <w:rsid w:val="00972538"/>
    <w:rsid w:val="00973507"/>
    <w:rsid w:val="00973823"/>
    <w:rsid w:val="0097437C"/>
    <w:rsid w:val="00974E4D"/>
    <w:rsid w:val="00976724"/>
    <w:rsid w:val="00977C1B"/>
    <w:rsid w:val="00980C22"/>
    <w:rsid w:val="0098186A"/>
    <w:rsid w:val="009829D3"/>
    <w:rsid w:val="0098397B"/>
    <w:rsid w:val="00984D5C"/>
    <w:rsid w:val="009865E1"/>
    <w:rsid w:val="00987C1D"/>
    <w:rsid w:val="009916B1"/>
    <w:rsid w:val="0099350B"/>
    <w:rsid w:val="00994FA6"/>
    <w:rsid w:val="00996E8A"/>
    <w:rsid w:val="00997A6F"/>
    <w:rsid w:val="00997AC3"/>
    <w:rsid w:val="009A146B"/>
    <w:rsid w:val="009A22FC"/>
    <w:rsid w:val="009A2C67"/>
    <w:rsid w:val="009A48EB"/>
    <w:rsid w:val="009A56C5"/>
    <w:rsid w:val="009A618C"/>
    <w:rsid w:val="009A74BB"/>
    <w:rsid w:val="009B05B3"/>
    <w:rsid w:val="009B11E3"/>
    <w:rsid w:val="009B1683"/>
    <w:rsid w:val="009B16B0"/>
    <w:rsid w:val="009B2956"/>
    <w:rsid w:val="009B30A6"/>
    <w:rsid w:val="009B35C7"/>
    <w:rsid w:val="009B5131"/>
    <w:rsid w:val="009B5C12"/>
    <w:rsid w:val="009B5F58"/>
    <w:rsid w:val="009B6568"/>
    <w:rsid w:val="009B6C74"/>
    <w:rsid w:val="009C1E33"/>
    <w:rsid w:val="009C3969"/>
    <w:rsid w:val="009C6014"/>
    <w:rsid w:val="009C60BF"/>
    <w:rsid w:val="009C77FB"/>
    <w:rsid w:val="009C7B49"/>
    <w:rsid w:val="009D4BAA"/>
    <w:rsid w:val="009D4D98"/>
    <w:rsid w:val="009D6223"/>
    <w:rsid w:val="009D79C6"/>
    <w:rsid w:val="009E0424"/>
    <w:rsid w:val="009E189B"/>
    <w:rsid w:val="009E5BCD"/>
    <w:rsid w:val="009E603A"/>
    <w:rsid w:val="009E6405"/>
    <w:rsid w:val="009E69CC"/>
    <w:rsid w:val="009E7D09"/>
    <w:rsid w:val="009F0EA8"/>
    <w:rsid w:val="009F1F57"/>
    <w:rsid w:val="009F57CD"/>
    <w:rsid w:val="009F5DEC"/>
    <w:rsid w:val="009F7A7A"/>
    <w:rsid w:val="009F7E1D"/>
    <w:rsid w:val="00A0012E"/>
    <w:rsid w:val="00A00C62"/>
    <w:rsid w:val="00A014ED"/>
    <w:rsid w:val="00A04288"/>
    <w:rsid w:val="00A06245"/>
    <w:rsid w:val="00A0636E"/>
    <w:rsid w:val="00A06BF0"/>
    <w:rsid w:val="00A076C5"/>
    <w:rsid w:val="00A077A5"/>
    <w:rsid w:val="00A07CF6"/>
    <w:rsid w:val="00A105EB"/>
    <w:rsid w:val="00A1224D"/>
    <w:rsid w:val="00A12F12"/>
    <w:rsid w:val="00A13D62"/>
    <w:rsid w:val="00A16C76"/>
    <w:rsid w:val="00A16E95"/>
    <w:rsid w:val="00A2070E"/>
    <w:rsid w:val="00A21024"/>
    <w:rsid w:val="00A227ED"/>
    <w:rsid w:val="00A23F9D"/>
    <w:rsid w:val="00A254BA"/>
    <w:rsid w:val="00A27493"/>
    <w:rsid w:val="00A27D96"/>
    <w:rsid w:val="00A31FD0"/>
    <w:rsid w:val="00A32333"/>
    <w:rsid w:val="00A3540B"/>
    <w:rsid w:val="00A371FE"/>
    <w:rsid w:val="00A411AF"/>
    <w:rsid w:val="00A422C6"/>
    <w:rsid w:val="00A45CC9"/>
    <w:rsid w:val="00A45DD8"/>
    <w:rsid w:val="00A46638"/>
    <w:rsid w:val="00A522D5"/>
    <w:rsid w:val="00A525AB"/>
    <w:rsid w:val="00A52786"/>
    <w:rsid w:val="00A55BFE"/>
    <w:rsid w:val="00A55F5B"/>
    <w:rsid w:val="00A5601D"/>
    <w:rsid w:val="00A60E4C"/>
    <w:rsid w:val="00A62AC5"/>
    <w:rsid w:val="00A62CCE"/>
    <w:rsid w:val="00A62D4C"/>
    <w:rsid w:val="00A634BB"/>
    <w:rsid w:val="00A6522D"/>
    <w:rsid w:val="00A66820"/>
    <w:rsid w:val="00A67396"/>
    <w:rsid w:val="00A678FB"/>
    <w:rsid w:val="00A7095D"/>
    <w:rsid w:val="00A74BC7"/>
    <w:rsid w:val="00A751A0"/>
    <w:rsid w:val="00A7600A"/>
    <w:rsid w:val="00A779CA"/>
    <w:rsid w:val="00A77B0A"/>
    <w:rsid w:val="00A77ED3"/>
    <w:rsid w:val="00A81973"/>
    <w:rsid w:val="00A82863"/>
    <w:rsid w:val="00A8444C"/>
    <w:rsid w:val="00A85F46"/>
    <w:rsid w:val="00A86D3D"/>
    <w:rsid w:val="00A90CD7"/>
    <w:rsid w:val="00A91A9B"/>
    <w:rsid w:val="00A91F9D"/>
    <w:rsid w:val="00A93FC3"/>
    <w:rsid w:val="00A951C5"/>
    <w:rsid w:val="00A95E99"/>
    <w:rsid w:val="00A966D4"/>
    <w:rsid w:val="00A974B5"/>
    <w:rsid w:val="00AA228E"/>
    <w:rsid w:val="00AA3959"/>
    <w:rsid w:val="00AA4EBE"/>
    <w:rsid w:val="00AB1C96"/>
    <w:rsid w:val="00AB2434"/>
    <w:rsid w:val="00AB5CBE"/>
    <w:rsid w:val="00AB600D"/>
    <w:rsid w:val="00AB65C7"/>
    <w:rsid w:val="00AB7515"/>
    <w:rsid w:val="00AC135B"/>
    <w:rsid w:val="00AC3A87"/>
    <w:rsid w:val="00AC3F59"/>
    <w:rsid w:val="00AC46DC"/>
    <w:rsid w:val="00AC5C98"/>
    <w:rsid w:val="00AC7553"/>
    <w:rsid w:val="00AC7BD2"/>
    <w:rsid w:val="00AD22C6"/>
    <w:rsid w:val="00AD2C0F"/>
    <w:rsid w:val="00AD3711"/>
    <w:rsid w:val="00AD44DF"/>
    <w:rsid w:val="00AD561D"/>
    <w:rsid w:val="00AD62BB"/>
    <w:rsid w:val="00AD7CFC"/>
    <w:rsid w:val="00AD7D68"/>
    <w:rsid w:val="00AD7FD6"/>
    <w:rsid w:val="00AE16ED"/>
    <w:rsid w:val="00AE399C"/>
    <w:rsid w:val="00AE4077"/>
    <w:rsid w:val="00AE4537"/>
    <w:rsid w:val="00AE62D7"/>
    <w:rsid w:val="00AE6D29"/>
    <w:rsid w:val="00AE715F"/>
    <w:rsid w:val="00AE7F21"/>
    <w:rsid w:val="00AF1832"/>
    <w:rsid w:val="00AF22B5"/>
    <w:rsid w:val="00AF3519"/>
    <w:rsid w:val="00AF4146"/>
    <w:rsid w:val="00AF4EE7"/>
    <w:rsid w:val="00AF7FF3"/>
    <w:rsid w:val="00B016C3"/>
    <w:rsid w:val="00B0472A"/>
    <w:rsid w:val="00B059AE"/>
    <w:rsid w:val="00B07C20"/>
    <w:rsid w:val="00B104DF"/>
    <w:rsid w:val="00B10DA6"/>
    <w:rsid w:val="00B10F85"/>
    <w:rsid w:val="00B11C2A"/>
    <w:rsid w:val="00B136ED"/>
    <w:rsid w:val="00B13BE7"/>
    <w:rsid w:val="00B141F8"/>
    <w:rsid w:val="00B1491F"/>
    <w:rsid w:val="00B15CCD"/>
    <w:rsid w:val="00B15F9A"/>
    <w:rsid w:val="00B16A3B"/>
    <w:rsid w:val="00B1748D"/>
    <w:rsid w:val="00B17A8D"/>
    <w:rsid w:val="00B225EC"/>
    <w:rsid w:val="00B2322E"/>
    <w:rsid w:val="00B23F27"/>
    <w:rsid w:val="00B24073"/>
    <w:rsid w:val="00B250B3"/>
    <w:rsid w:val="00B25D9C"/>
    <w:rsid w:val="00B26B11"/>
    <w:rsid w:val="00B304A9"/>
    <w:rsid w:val="00B31F2C"/>
    <w:rsid w:val="00B32B92"/>
    <w:rsid w:val="00B341FB"/>
    <w:rsid w:val="00B345DC"/>
    <w:rsid w:val="00B34DB2"/>
    <w:rsid w:val="00B3562C"/>
    <w:rsid w:val="00B35DE1"/>
    <w:rsid w:val="00B40CAA"/>
    <w:rsid w:val="00B41CCA"/>
    <w:rsid w:val="00B43240"/>
    <w:rsid w:val="00B4532D"/>
    <w:rsid w:val="00B455B9"/>
    <w:rsid w:val="00B45A0A"/>
    <w:rsid w:val="00B4645F"/>
    <w:rsid w:val="00B47C16"/>
    <w:rsid w:val="00B5078F"/>
    <w:rsid w:val="00B543B6"/>
    <w:rsid w:val="00B55394"/>
    <w:rsid w:val="00B57812"/>
    <w:rsid w:val="00B57A7E"/>
    <w:rsid w:val="00B60004"/>
    <w:rsid w:val="00B6170C"/>
    <w:rsid w:val="00B61B5E"/>
    <w:rsid w:val="00B621E7"/>
    <w:rsid w:val="00B626E7"/>
    <w:rsid w:val="00B6623A"/>
    <w:rsid w:val="00B675EB"/>
    <w:rsid w:val="00B6784A"/>
    <w:rsid w:val="00B67994"/>
    <w:rsid w:val="00B7150F"/>
    <w:rsid w:val="00B71709"/>
    <w:rsid w:val="00B73F6B"/>
    <w:rsid w:val="00B745EB"/>
    <w:rsid w:val="00B75FFB"/>
    <w:rsid w:val="00B77571"/>
    <w:rsid w:val="00B81320"/>
    <w:rsid w:val="00B81CB4"/>
    <w:rsid w:val="00B82522"/>
    <w:rsid w:val="00B82571"/>
    <w:rsid w:val="00B82983"/>
    <w:rsid w:val="00B84A4C"/>
    <w:rsid w:val="00B85D0E"/>
    <w:rsid w:val="00B91368"/>
    <w:rsid w:val="00B96C41"/>
    <w:rsid w:val="00B97483"/>
    <w:rsid w:val="00BA054B"/>
    <w:rsid w:val="00BA110C"/>
    <w:rsid w:val="00BA145B"/>
    <w:rsid w:val="00BA19C5"/>
    <w:rsid w:val="00BA564B"/>
    <w:rsid w:val="00BA5FEA"/>
    <w:rsid w:val="00BA6A77"/>
    <w:rsid w:val="00BA6E1B"/>
    <w:rsid w:val="00BB3372"/>
    <w:rsid w:val="00BB371D"/>
    <w:rsid w:val="00BB4544"/>
    <w:rsid w:val="00BB6530"/>
    <w:rsid w:val="00BB6DB5"/>
    <w:rsid w:val="00BB7291"/>
    <w:rsid w:val="00BC0379"/>
    <w:rsid w:val="00BC2A7D"/>
    <w:rsid w:val="00BC54B9"/>
    <w:rsid w:val="00BC57CF"/>
    <w:rsid w:val="00BC6384"/>
    <w:rsid w:val="00BC68AE"/>
    <w:rsid w:val="00BC70A3"/>
    <w:rsid w:val="00BC7422"/>
    <w:rsid w:val="00BC7580"/>
    <w:rsid w:val="00BC7B37"/>
    <w:rsid w:val="00BD06DA"/>
    <w:rsid w:val="00BD0CE7"/>
    <w:rsid w:val="00BD1F6F"/>
    <w:rsid w:val="00BD25EA"/>
    <w:rsid w:val="00BD2E8F"/>
    <w:rsid w:val="00BD47D2"/>
    <w:rsid w:val="00BD4CA9"/>
    <w:rsid w:val="00BD5103"/>
    <w:rsid w:val="00BD6279"/>
    <w:rsid w:val="00BD78CF"/>
    <w:rsid w:val="00BE0989"/>
    <w:rsid w:val="00BE0A36"/>
    <w:rsid w:val="00BE469C"/>
    <w:rsid w:val="00BE6C30"/>
    <w:rsid w:val="00BF1299"/>
    <w:rsid w:val="00BF1765"/>
    <w:rsid w:val="00BF2900"/>
    <w:rsid w:val="00BF2FEF"/>
    <w:rsid w:val="00BF4650"/>
    <w:rsid w:val="00BF4B91"/>
    <w:rsid w:val="00BF6C81"/>
    <w:rsid w:val="00BF75C5"/>
    <w:rsid w:val="00BF7C05"/>
    <w:rsid w:val="00C00829"/>
    <w:rsid w:val="00C010E1"/>
    <w:rsid w:val="00C01561"/>
    <w:rsid w:val="00C02772"/>
    <w:rsid w:val="00C03211"/>
    <w:rsid w:val="00C03541"/>
    <w:rsid w:val="00C037EF"/>
    <w:rsid w:val="00C05016"/>
    <w:rsid w:val="00C05E95"/>
    <w:rsid w:val="00C063A1"/>
    <w:rsid w:val="00C11B3A"/>
    <w:rsid w:val="00C13656"/>
    <w:rsid w:val="00C139EB"/>
    <w:rsid w:val="00C16958"/>
    <w:rsid w:val="00C16CD6"/>
    <w:rsid w:val="00C17166"/>
    <w:rsid w:val="00C17582"/>
    <w:rsid w:val="00C201B5"/>
    <w:rsid w:val="00C2044B"/>
    <w:rsid w:val="00C22595"/>
    <w:rsid w:val="00C2340B"/>
    <w:rsid w:val="00C24B79"/>
    <w:rsid w:val="00C24CE5"/>
    <w:rsid w:val="00C24F85"/>
    <w:rsid w:val="00C26440"/>
    <w:rsid w:val="00C2731E"/>
    <w:rsid w:val="00C31C9D"/>
    <w:rsid w:val="00C36921"/>
    <w:rsid w:val="00C37C12"/>
    <w:rsid w:val="00C40023"/>
    <w:rsid w:val="00C41227"/>
    <w:rsid w:val="00C43476"/>
    <w:rsid w:val="00C47525"/>
    <w:rsid w:val="00C47693"/>
    <w:rsid w:val="00C47AFF"/>
    <w:rsid w:val="00C50AC7"/>
    <w:rsid w:val="00C50E0D"/>
    <w:rsid w:val="00C5168E"/>
    <w:rsid w:val="00C51974"/>
    <w:rsid w:val="00C51B32"/>
    <w:rsid w:val="00C5234F"/>
    <w:rsid w:val="00C532A9"/>
    <w:rsid w:val="00C5470D"/>
    <w:rsid w:val="00C55FB5"/>
    <w:rsid w:val="00C577DC"/>
    <w:rsid w:val="00C57E57"/>
    <w:rsid w:val="00C57E5C"/>
    <w:rsid w:val="00C57EE4"/>
    <w:rsid w:val="00C60528"/>
    <w:rsid w:val="00C60C24"/>
    <w:rsid w:val="00C625DB"/>
    <w:rsid w:val="00C63897"/>
    <w:rsid w:val="00C641E7"/>
    <w:rsid w:val="00C66DCD"/>
    <w:rsid w:val="00C67E1B"/>
    <w:rsid w:val="00C708C9"/>
    <w:rsid w:val="00C70D1C"/>
    <w:rsid w:val="00C73610"/>
    <w:rsid w:val="00C741AD"/>
    <w:rsid w:val="00C7494A"/>
    <w:rsid w:val="00C77813"/>
    <w:rsid w:val="00C77BE0"/>
    <w:rsid w:val="00C80B7D"/>
    <w:rsid w:val="00C814E4"/>
    <w:rsid w:val="00C84F5A"/>
    <w:rsid w:val="00C85588"/>
    <w:rsid w:val="00C85F2B"/>
    <w:rsid w:val="00C877B6"/>
    <w:rsid w:val="00C87E5F"/>
    <w:rsid w:val="00C904C3"/>
    <w:rsid w:val="00C9148E"/>
    <w:rsid w:val="00C92A8B"/>
    <w:rsid w:val="00C94088"/>
    <w:rsid w:val="00C94A5A"/>
    <w:rsid w:val="00C95394"/>
    <w:rsid w:val="00C96144"/>
    <w:rsid w:val="00C967E7"/>
    <w:rsid w:val="00C97346"/>
    <w:rsid w:val="00C97D16"/>
    <w:rsid w:val="00CA0606"/>
    <w:rsid w:val="00CA11A3"/>
    <w:rsid w:val="00CA319E"/>
    <w:rsid w:val="00CA6A06"/>
    <w:rsid w:val="00CB04F2"/>
    <w:rsid w:val="00CB129F"/>
    <w:rsid w:val="00CB14F2"/>
    <w:rsid w:val="00CB59E9"/>
    <w:rsid w:val="00CB66AF"/>
    <w:rsid w:val="00CB7C34"/>
    <w:rsid w:val="00CC00AB"/>
    <w:rsid w:val="00CC0478"/>
    <w:rsid w:val="00CC0BC5"/>
    <w:rsid w:val="00CC0E80"/>
    <w:rsid w:val="00CC191A"/>
    <w:rsid w:val="00CC3EAB"/>
    <w:rsid w:val="00CC4D2E"/>
    <w:rsid w:val="00CC53EC"/>
    <w:rsid w:val="00CC6542"/>
    <w:rsid w:val="00CC7BB4"/>
    <w:rsid w:val="00CD18F3"/>
    <w:rsid w:val="00CD1FD2"/>
    <w:rsid w:val="00CD223A"/>
    <w:rsid w:val="00CD266E"/>
    <w:rsid w:val="00CD275E"/>
    <w:rsid w:val="00CD4C79"/>
    <w:rsid w:val="00CD7011"/>
    <w:rsid w:val="00CD7096"/>
    <w:rsid w:val="00CD7DEB"/>
    <w:rsid w:val="00CE0A63"/>
    <w:rsid w:val="00CE2580"/>
    <w:rsid w:val="00CE3DDC"/>
    <w:rsid w:val="00CE4383"/>
    <w:rsid w:val="00CE584D"/>
    <w:rsid w:val="00CE5A47"/>
    <w:rsid w:val="00CE6A35"/>
    <w:rsid w:val="00CE6E0B"/>
    <w:rsid w:val="00CF0533"/>
    <w:rsid w:val="00CF07E1"/>
    <w:rsid w:val="00CF7BF9"/>
    <w:rsid w:val="00CF7E86"/>
    <w:rsid w:val="00D03AD4"/>
    <w:rsid w:val="00D0453C"/>
    <w:rsid w:val="00D05153"/>
    <w:rsid w:val="00D05203"/>
    <w:rsid w:val="00D06764"/>
    <w:rsid w:val="00D06869"/>
    <w:rsid w:val="00D06AD3"/>
    <w:rsid w:val="00D076C2"/>
    <w:rsid w:val="00D10621"/>
    <w:rsid w:val="00D150E1"/>
    <w:rsid w:val="00D15E1C"/>
    <w:rsid w:val="00D162BE"/>
    <w:rsid w:val="00D16A40"/>
    <w:rsid w:val="00D17BA5"/>
    <w:rsid w:val="00D17C39"/>
    <w:rsid w:val="00D22AA9"/>
    <w:rsid w:val="00D23789"/>
    <w:rsid w:val="00D237DB"/>
    <w:rsid w:val="00D24292"/>
    <w:rsid w:val="00D24F47"/>
    <w:rsid w:val="00D256E6"/>
    <w:rsid w:val="00D25801"/>
    <w:rsid w:val="00D26F7E"/>
    <w:rsid w:val="00D31F6E"/>
    <w:rsid w:val="00D32401"/>
    <w:rsid w:val="00D33909"/>
    <w:rsid w:val="00D33F63"/>
    <w:rsid w:val="00D34DB0"/>
    <w:rsid w:val="00D36C3F"/>
    <w:rsid w:val="00D37DC0"/>
    <w:rsid w:val="00D40098"/>
    <w:rsid w:val="00D4067A"/>
    <w:rsid w:val="00D41DE3"/>
    <w:rsid w:val="00D43CD1"/>
    <w:rsid w:val="00D46709"/>
    <w:rsid w:val="00D46E4E"/>
    <w:rsid w:val="00D474FF"/>
    <w:rsid w:val="00D47C55"/>
    <w:rsid w:val="00D52F55"/>
    <w:rsid w:val="00D54380"/>
    <w:rsid w:val="00D54FD2"/>
    <w:rsid w:val="00D57F5C"/>
    <w:rsid w:val="00D62C46"/>
    <w:rsid w:val="00D63BF9"/>
    <w:rsid w:val="00D64D85"/>
    <w:rsid w:val="00D64E8D"/>
    <w:rsid w:val="00D654B5"/>
    <w:rsid w:val="00D714EC"/>
    <w:rsid w:val="00D71D81"/>
    <w:rsid w:val="00D734D9"/>
    <w:rsid w:val="00D749CC"/>
    <w:rsid w:val="00D75069"/>
    <w:rsid w:val="00D776C9"/>
    <w:rsid w:val="00D80103"/>
    <w:rsid w:val="00D83A0A"/>
    <w:rsid w:val="00D83F8F"/>
    <w:rsid w:val="00D858B4"/>
    <w:rsid w:val="00D85AC7"/>
    <w:rsid w:val="00D8652E"/>
    <w:rsid w:val="00D91462"/>
    <w:rsid w:val="00D925F2"/>
    <w:rsid w:val="00D92D8C"/>
    <w:rsid w:val="00D92F4B"/>
    <w:rsid w:val="00D93A3E"/>
    <w:rsid w:val="00D95A2C"/>
    <w:rsid w:val="00DA007F"/>
    <w:rsid w:val="00DA049C"/>
    <w:rsid w:val="00DA06A4"/>
    <w:rsid w:val="00DA1492"/>
    <w:rsid w:val="00DA2E52"/>
    <w:rsid w:val="00DB038B"/>
    <w:rsid w:val="00DB04FC"/>
    <w:rsid w:val="00DB20A0"/>
    <w:rsid w:val="00DB34D5"/>
    <w:rsid w:val="00DB36D5"/>
    <w:rsid w:val="00DB42CD"/>
    <w:rsid w:val="00DB4549"/>
    <w:rsid w:val="00DB48CB"/>
    <w:rsid w:val="00DB4952"/>
    <w:rsid w:val="00DB62FF"/>
    <w:rsid w:val="00DC05A1"/>
    <w:rsid w:val="00DC17BE"/>
    <w:rsid w:val="00DC2589"/>
    <w:rsid w:val="00DC2A16"/>
    <w:rsid w:val="00DC2F53"/>
    <w:rsid w:val="00DC31E9"/>
    <w:rsid w:val="00DC3233"/>
    <w:rsid w:val="00DC5124"/>
    <w:rsid w:val="00DD0910"/>
    <w:rsid w:val="00DD0CAE"/>
    <w:rsid w:val="00DD3D59"/>
    <w:rsid w:val="00DD427F"/>
    <w:rsid w:val="00DD4A31"/>
    <w:rsid w:val="00DD4D9F"/>
    <w:rsid w:val="00DD6098"/>
    <w:rsid w:val="00DD6ED6"/>
    <w:rsid w:val="00DD7896"/>
    <w:rsid w:val="00DE02FA"/>
    <w:rsid w:val="00DE0F05"/>
    <w:rsid w:val="00DE33E8"/>
    <w:rsid w:val="00DE3E20"/>
    <w:rsid w:val="00DE3F84"/>
    <w:rsid w:val="00DE4934"/>
    <w:rsid w:val="00DF07B8"/>
    <w:rsid w:val="00DF206F"/>
    <w:rsid w:val="00DF2938"/>
    <w:rsid w:val="00DF3237"/>
    <w:rsid w:val="00DF3718"/>
    <w:rsid w:val="00DF60D1"/>
    <w:rsid w:val="00DF61AB"/>
    <w:rsid w:val="00DF6E6D"/>
    <w:rsid w:val="00E00708"/>
    <w:rsid w:val="00E01117"/>
    <w:rsid w:val="00E02726"/>
    <w:rsid w:val="00E029BE"/>
    <w:rsid w:val="00E0400B"/>
    <w:rsid w:val="00E05EEE"/>
    <w:rsid w:val="00E06739"/>
    <w:rsid w:val="00E11301"/>
    <w:rsid w:val="00E1172B"/>
    <w:rsid w:val="00E12946"/>
    <w:rsid w:val="00E136B5"/>
    <w:rsid w:val="00E16D57"/>
    <w:rsid w:val="00E20FC5"/>
    <w:rsid w:val="00E2177E"/>
    <w:rsid w:val="00E221D5"/>
    <w:rsid w:val="00E22B1C"/>
    <w:rsid w:val="00E24104"/>
    <w:rsid w:val="00E25512"/>
    <w:rsid w:val="00E30637"/>
    <w:rsid w:val="00E315BD"/>
    <w:rsid w:val="00E31A4E"/>
    <w:rsid w:val="00E32BC7"/>
    <w:rsid w:val="00E34718"/>
    <w:rsid w:val="00E34E2B"/>
    <w:rsid w:val="00E363FA"/>
    <w:rsid w:val="00E41AC2"/>
    <w:rsid w:val="00E41B16"/>
    <w:rsid w:val="00E4222F"/>
    <w:rsid w:val="00E42342"/>
    <w:rsid w:val="00E424DD"/>
    <w:rsid w:val="00E43396"/>
    <w:rsid w:val="00E44C9F"/>
    <w:rsid w:val="00E45A34"/>
    <w:rsid w:val="00E5205D"/>
    <w:rsid w:val="00E52BDD"/>
    <w:rsid w:val="00E53373"/>
    <w:rsid w:val="00E551AF"/>
    <w:rsid w:val="00E5568A"/>
    <w:rsid w:val="00E60900"/>
    <w:rsid w:val="00E6150D"/>
    <w:rsid w:val="00E6232F"/>
    <w:rsid w:val="00E62457"/>
    <w:rsid w:val="00E6296E"/>
    <w:rsid w:val="00E63D22"/>
    <w:rsid w:val="00E67A9E"/>
    <w:rsid w:val="00E71104"/>
    <w:rsid w:val="00E750E4"/>
    <w:rsid w:val="00E75822"/>
    <w:rsid w:val="00E8099B"/>
    <w:rsid w:val="00E81930"/>
    <w:rsid w:val="00E81D0D"/>
    <w:rsid w:val="00E82590"/>
    <w:rsid w:val="00E8437B"/>
    <w:rsid w:val="00E84AB3"/>
    <w:rsid w:val="00E85A42"/>
    <w:rsid w:val="00E85CC9"/>
    <w:rsid w:val="00E866E5"/>
    <w:rsid w:val="00E86CB8"/>
    <w:rsid w:val="00E8783A"/>
    <w:rsid w:val="00E901F2"/>
    <w:rsid w:val="00E90B1A"/>
    <w:rsid w:val="00E9100A"/>
    <w:rsid w:val="00E94023"/>
    <w:rsid w:val="00E94B12"/>
    <w:rsid w:val="00E94B70"/>
    <w:rsid w:val="00E94C2D"/>
    <w:rsid w:val="00E951C3"/>
    <w:rsid w:val="00E96635"/>
    <w:rsid w:val="00E97D98"/>
    <w:rsid w:val="00E97F67"/>
    <w:rsid w:val="00EA0168"/>
    <w:rsid w:val="00EA0549"/>
    <w:rsid w:val="00EA1494"/>
    <w:rsid w:val="00EA1BE8"/>
    <w:rsid w:val="00EA20A3"/>
    <w:rsid w:val="00EA279F"/>
    <w:rsid w:val="00EA2A58"/>
    <w:rsid w:val="00EA3855"/>
    <w:rsid w:val="00EA4878"/>
    <w:rsid w:val="00EA4D1E"/>
    <w:rsid w:val="00EB089E"/>
    <w:rsid w:val="00EB20AC"/>
    <w:rsid w:val="00EB469D"/>
    <w:rsid w:val="00EB4F31"/>
    <w:rsid w:val="00EB5C98"/>
    <w:rsid w:val="00EB6549"/>
    <w:rsid w:val="00EB7978"/>
    <w:rsid w:val="00EB79A9"/>
    <w:rsid w:val="00EC0243"/>
    <w:rsid w:val="00EC0FCE"/>
    <w:rsid w:val="00EC1503"/>
    <w:rsid w:val="00EC226C"/>
    <w:rsid w:val="00EC24F7"/>
    <w:rsid w:val="00EC359C"/>
    <w:rsid w:val="00EC3E47"/>
    <w:rsid w:val="00EC3EF4"/>
    <w:rsid w:val="00EC4C09"/>
    <w:rsid w:val="00EC5BA5"/>
    <w:rsid w:val="00EC624B"/>
    <w:rsid w:val="00EC731A"/>
    <w:rsid w:val="00EC7661"/>
    <w:rsid w:val="00EC77D4"/>
    <w:rsid w:val="00ED09E1"/>
    <w:rsid w:val="00ED4AFA"/>
    <w:rsid w:val="00ED4DB9"/>
    <w:rsid w:val="00ED4F01"/>
    <w:rsid w:val="00EE0876"/>
    <w:rsid w:val="00EE4101"/>
    <w:rsid w:val="00EE4188"/>
    <w:rsid w:val="00EE45ED"/>
    <w:rsid w:val="00EE4842"/>
    <w:rsid w:val="00EE4C80"/>
    <w:rsid w:val="00EE5E51"/>
    <w:rsid w:val="00EF054C"/>
    <w:rsid w:val="00EF199F"/>
    <w:rsid w:val="00EF21BC"/>
    <w:rsid w:val="00EF2201"/>
    <w:rsid w:val="00EF5970"/>
    <w:rsid w:val="00EF5FCB"/>
    <w:rsid w:val="00EF6247"/>
    <w:rsid w:val="00F00BDC"/>
    <w:rsid w:val="00F01363"/>
    <w:rsid w:val="00F022BA"/>
    <w:rsid w:val="00F038C5"/>
    <w:rsid w:val="00F04685"/>
    <w:rsid w:val="00F05BDB"/>
    <w:rsid w:val="00F0788C"/>
    <w:rsid w:val="00F108AC"/>
    <w:rsid w:val="00F10D7A"/>
    <w:rsid w:val="00F126D3"/>
    <w:rsid w:val="00F12B9F"/>
    <w:rsid w:val="00F132CB"/>
    <w:rsid w:val="00F1363F"/>
    <w:rsid w:val="00F142F8"/>
    <w:rsid w:val="00F160AF"/>
    <w:rsid w:val="00F16756"/>
    <w:rsid w:val="00F206CF"/>
    <w:rsid w:val="00F20D04"/>
    <w:rsid w:val="00F2162D"/>
    <w:rsid w:val="00F22B33"/>
    <w:rsid w:val="00F239AC"/>
    <w:rsid w:val="00F23BE5"/>
    <w:rsid w:val="00F24F0D"/>
    <w:rsid w:val="00F24F21"/>
    <w:rsid w:val="00F25D85"/>
    <w:rsid w:val="00F25E09"/>
    <w:rsid w:val="00F2681E"/>
    <w:rsid w:val="00F275E6"/>
    <w:rsid w:val="00F27EE6"/>
    <w:rsid w:val="00F303B1"/>
    <w:rsid w:val="00F32547"/>
    <w:rsid w:val="00F332A5"/>
    <w:rsid w:val="00F33D9D"/>
    <w:rsid w:val="00F365C9"/>
    <w:rsid w:val="00F37520"/>
    <w:rsid w:val="00F3766A"/>
    <w:rsid w:val="00F376B7"/>
    <w:rsid w:val="00F458DA"/>
    <w:rsid w:val="00F465E0"/>
    <w:rsid w:val="00F510A1"/>
    <w:rsid w:val="00F53489"/>
    <w:rsid w:val="00F56320"/>
    <w:rsid w:val="00F56346"/>
    <w:rsid w:val="00F56434"/>
    <w:rsid w:val="00F56600"/>
    <w:rsid w:val="00F56A4F"/>
    <w:rsid w:val="00F56E63"/>
    <w:rsid w:val="00F577BE"/>
    <w:rsid w:val="00F579FC"/>
    <w:rsid w:val="00F57F9D"/>
    <w:rsid w:val="00F60BF3"/>
    <w:rsid w:val="00F635FA"/>
    <w:rsid w:val="00F642AF"/>
    <w:rsid w:val="00F64AA8"/>
    <w:rsid w:val="00F64D38"/>
    <w:rsid w:val="00F658B7"/>
    <w:rsid w:val="00F66AF6"/>
    <w:rsid w:val="00F67803"/>
    <w:rsid w:val="00F70596"/>
    <w:rsid w:val="00F70A88"/>
    <w:rsid w:val="00F71D65"/>
    <w:rsid w:val="00F73CEF"/>
    <w:rsid w:val="00F74265"/>
    <w:rsid w:val="00F74967"/>
    <w:rsid w:val="00F7527F"/>
    <w:rsid w:val="00F75D7A"/>
    <w:rsid w:val="00F80412"/>
    <w:rsid w:val="00F80769"/>
    <w:rsid w:val="00F80CED"/>
    <w:rsid w:val="00F81218"/>
    <w:rsid w:val="00F82CC0"/>
    <w:rsid w:val="00F83717"/>
    <w:rsid w:val="00F874FF"/>
    <w:rsid w:val="00F9067B"/>
    <w:rsid w:val="00F92150"/>
    <w:rsid w:val="00F93853"/>
    <w:rsid w:val="00F93DFE"/>
    <w:rsid w:val="00F948F3"/>
    <w:rsid w:val="00F95CDE"/>
    <w:rsid w:val="00F9651E"/>
    <w:rsid w:val="00FA0315"/>
    <w:rsid w:val="00FA066B"/>
    <w:rsid w:val="00FA09AD"/>
    <w:rsid w:val="00FA13AF"/>
    <w:rsid w:val="00FA1898"/>
    <w:rsid w:val="00FA1F12"/>
    <w:rsid w:val="00FA6730"/>
    <w:rsid w:val="00FA6EAB"/>
    <w:rsid w:val="00FB11B3"/>
    <w:rsid w:val="00FB12CE"/>
    <w:rsid w:val="00FB255F"/>
    <w:rsid w:val="00FB2D50"/>
    <w:rsid w:val="00FB484F"/>
    <w:rsid w:val="00FB4BB2"/>
    <w:rsid w:val="00FB5542"/>
    <w:rsid w:val="00FB56A3"/>
    <w:rsid w:val="00FB6960"/>
    <w:rsid w:val="00FB73E0"/>
    <w:rsid w:val="00FC18EA"/>
    <w:rsid w:val="00FC24A7"/>
    <w:rsid w:val="00FC2E2F"/>
    <w:rsid w:val="00FC3232"/>
    <w:rsid w:val="00FC366D"/>
    <w:rsid w:val="00FC43BC"/>
    <w:rsid w:val="00FC6201"/>
    <w:rsid w:val="00FC6868"/>
    <w:rsid w:val="00FC6FFB"/>
    <w:rsid w:val="00FC79DF"/>
    <w:rsid w:val="00FD0AC7"/>
    <w:rsid w:val="00FD1834"/>
    <w:rsid w:val="00FD1EB3"/>
    <w:rsid w:val="00FD2CED"/>
    <w:rsid w:val="00FD4792"/>
    <w:rsid w:val="00FD51DD"/>
    <w:rsid w:val="00FD744D"/>
    <w:rsid w:val="00FE0658"/>
    <w:rsid w:val="00FE0F4C"/>
    <w:rsid w:val="00FE1359"/>
    <w:rsid w:val="00FE144E"/>
    <w:rsid w:val="00FE185D"/>
    <w:rsid w:val="00FE32A4"/>
    <w:rsid w:val="00FE39ED"/>
    <w:rsid w:val="00FE42A0"/>
    <w:rsid w:val="00FE5CC2"/>
    <w:rsid w:val="00FE5E09"/>
    <w:rsid w:val="00FE7A94"/>
    <w:rsid w:val="00FF0C8B"/>
    <w:rsid w:val="00FF3EE3"/>
    <w:rsid w:val="00FF4F04"/>
    <w:rsid w:val="00FF5280"/>
    <w:rsid w:val="00FF6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F22AE3"/>
  <w15:chartTrackingRefBased/>
  <w15:docId w15:val="{730AFA95-D31B-4B49-847D-514680F5B2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2954"/>
  </w:style>
  <w:style w:type="paragraph" w:styleId="Naslov1">
    <w:name w:val="heading 1"/>
    <w:basedOn w:val="Normal"/>
    <w:next w:val="Normal"/>
    <w:link w:val="Naslov1Char"/>
    <w:uiPriority w:val="9"/>
    <w:qFormat/>
    <w:rsid w:val="00D17BA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C3692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D17BA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OCNaslov">
    <w:name w:val="TOC Heading"/>
    <w:basedOn w:val="Naslov1"/>
    <w:next w:val="Normal"/>
    <w:uiPriority w:val="39"/>
    <w:unhideWhenUsed/>
    <w:qFormat/>
    <w:rsid w:val="00D17BA5"/>
    <w:pPr>
      <w:outlineLvl w:val="9"/>
    </w:pPr>
    <w:rPr>
      <w:kern w:val="0"/>
      <w:lang w:eastAsia="hr-HR"/>
      <w14:ligatures w14:val="none"/>
    </w:rPr>
  </w:style>
  <w:style w:type="paragraph" w:styleId="Odlomakpopisa">
    <w:name w:val="List Paragraph"/>
    <w:basedOn w:val="Normal"/>
    <w:uiPriority w:val="34"/>
    <w:qFormat/>
    <w:rsid w:val="000A612F"/>
    <w:pPr>
      <w:ind w:left="720"/>
      <w:contextualSpacing/>
    </w:pPr>
  </w:style>
  <w:style w:type="paragraph" w:styleId="Sadraj1">
    <w:name w:val="toc 1"/>
    <w:basedOn w:val="Normal"/>
    <w:next w:val="Normal"/>
    <w:autoRedefine/>
    <w:uiPriority w:val="39"/>
    <w:unhideWhenUsed/>
    <w:rsid w:val="00446F1A"/>
    <w:pPr>
      <w:spacing w:after="100"/>
    </w:pPr>
  </w:style>
  <w:style w:type="character" w:styleId="Hiperveza">
    <w:name w:val="Hyperlink"/>
    <w:basedOn w:val="Zadanifontodlomka"/>
    <w:uiPriority w:val="99"/>
    <w:unhideWhenUsed/>
    <w:rsid w:val="00446F1A"/>
    <w:rPr>
      <w:color w:val="0563C1" w:themeColor="hyperlink"/>
      <w:u w:val="single"/>
    </w:rPr>
  </w:style>
  <w:style w:type="table" w:styleId="Reetkatablice">
    <w:name w:val="Table Grid"/>
    <w:basedOn w:val="Obinatablica"/>
    <w:uiPriority w:val="39"/>
    <w:rsid w:val="004873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erencakomentara">
    <w:name w:val="annotation reference"/>
    <w:basedOn w:val="Zadanifontodlomka"/>
    <w:uiPriority w:val="99"/>
    <w:semiHidden/>
    <w:unhideWhenUsed/>
    <w:rsid w:val="00997AC3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unhideWhenUsed/>
    <w:rsid w:val="00997AC3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sid w:val="00997AC3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997AC3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997AC3"/>
    <w:rPr>
      <w:b/>
      <w:bCs/>
      <w:sz w:val="20"/>
      <w:szCs w:val="20"/>
    </w:rPr>
  </w:style>
  <w:style w:type="table" w:customStyle="1" w:styleId="Reetkatablice10">
    <w:name w:val="Rešetka tablice10"/>
    <w:basedOn w:val="Obinatablica"/>
    <w:next w:val="Reetkatablice"/>
    <w:uiPriority w:val="39"/>
    <w:rsid w:val="00303F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slov2Char">
    <w:name w:val="Naslov 2 Char"/>
    <w:basedOn w:val="Zadanifontodlomka"/>
    <w:link w:val="Naslov2"/>
    <w:uiPriority w:val="9"/>
    <w:rsid w:val="00C3692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Sadraj2">
    <w:name w:val="toc 2"/>
    <w:basedOn w:val="Normal"/>
    <w:next w:val="Normal"/>
    <w:autoRedefine/>
    <w:uiPriority w:val="39"/>
    <w:unhideWhenUsed/>
    <w:rsid w:val="00643096"/>
    <w:pPr>
      <w:spacing w:after="100"/>
      <w:ind w:left="220"/>
    </w:pPr>
  </w:style>
  <w:style w:type="paragraph" w:styleId="Sadraj3">
    <w:name w:val="toc 3"/>
    <w:basedOn w:val="Normal"/>
    <w:next w:val="Normal"/>
    <w:autoRedefine/>
    <w:uiPriority w:val="39"/>
    <w:unhideWhenUsed/>
    <w:rsid w:val="006056B3"/>
    <w:pPr>
      <w:tabs>
        <w:tab w:val="left" w:pos="1134"/>
        <w:tab w:val="right" w:leader="dot" w:pos="9062"/>
      </w:tabs>
      <w:spacing w:after="100" w:line="360" w:lineRule="auto"/>
      <w:ind w:left="284"/>
      <w:jc w:val="both"/>
    </w:pPr>
  </w:style>
  <w:style w:type="paragraph" w:styleId="Tablicaslika">
    <w:name w:val="table of figures"/>
    <w:basedOn w:val="Normal"/>
    <w:next w:val="Normal"/>
    <w:uiPriority w:val="99"/>
    <w:unhideWhenUsed/>
    <w:rsid w:val="00B31F2C"/>
    <w:pPr>
      <w:spacing w:after="0" w:line="240" w:lineRule="auto"/>
      <w:ind w:left="480" w:hanging="480"/>
    </w:pPr>
    <w:rPr>
      <w:rFonts w:ascii="Tw Cen MT" w:eastAsia="Times New Roman" w:hAnsi="Tw Cen MT" w:cs="Times New Roman"/>
      <w:kern w:val="0"/>
      <w:sz w:val="24"/>
      <w:szCs w:val="24"/>
      <w14:ligatures w14:val="none"/>
    </w:rPr>
  </w:style>
  <w:style w:type="paragraph" w:styleId="Opisslike">
    <w:name w:val="caption"/>
    <w:aliases w:val="Opis tablice"/>
    <w:basedOn w:val="Normal"/>
    <w:next w:val="Normal"/>
    <w:link w:val="OpisslikeChar"/>
    <w:uiPriority w:val="35"/>
    <w:unhideWhenUsed/>
    <w:qFormat/>
    <w:rsid w:val="0012054F"/>
    <w:pPr>
      <w:spacing w:after="200" w:line="240" w:lineRule="auto"/>
      <w:jc w:val="center"/>
    </w:pPr>
    <w:rPr>
      <w:rFonts w:asciiTheme="majorHAnsi" w:eastAsiaTheme="minorEastAsia" w:hAnsiTheme="majorHAnsi"/>
      <w:b/>
      <w:bCs/>
      <w:kern w:val="0"/>
      <w:szCs w:val="18"/>
      <w:lang w:eastAsia="hr-HR"/>
      <w14:ligatures w14:val="none"/>
    </w:rPr>
  </w:style>
  <w:style w:type="character" w:customStyle="1" w:styleId="OpisslikeChar">
    <w:name w:val="Opis slike Char"/>
    <w:aliases w:val="Opis tablice Char"/>
    <w:basedOn w:val="Zadanifontodlomka"/>
    <w:link w:val="Opisslike"/>
    <w:uiPriority w:val="35"/>
    <w:rsid w:val="0012054F"/>
    <w:rPr>
      <w:rFonts w:asciiTheme="majorHAnsi" w:eastAsiaTheme="minorEastAsia" w:hAnsiTheme="majorHAnsi"/>
      <w:b/>
      <w:bCs/>
      <w:kern w:val="0"/>
      <w:szCs w:val="18"/>
      <w:lang w:eastAsia="hr-HR"/>
      <w14:ligatures w14:val="none"/>
    </w:rPr>
  </w:style>
  <w:style w:type="character" w:customStyle="1" w:styleId="acopre">
    <w:name w:val="acopre"/>
    <w:basedOn w:val="Zadanifontodlomka"/>
    <w:rsid w:val="00C57E57"/>
  </w:style>
  <w:style w:type="paragraph" w:styleId="StandardWeb">
    <w:name w:val="Normal (Web)"/>
    <w:basedOn w:val="Normal"/>
    <w:uiPriority w:val="99"/>
    <w:semiHidden/>
    <w:unhideWhenUsed/>
    <w:rsid w:val="00E85C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character" w:styleId="Naglaeno">
    <w:name w:val="Strong"/>
    <w:basedOn w:val="Zadanifontodlomka"/>
    <w:uiPriority w:val="22"/>
    <w:qFormat/>
    <w:rsid w:val="00E85CC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19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4098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9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3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8369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80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52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32031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60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2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4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89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hr-H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hr-HR"/>
              <a:t>Prikaz početne, ciljane i ostvarene vrijednosti provedbe projekata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sr-Latn-RS"/>
        </a:p>
      </c:tx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List1!$B$1</c:f>
              <c:strCache>
                <c:ptCount val="1"/>
                <c:pt idx="0">
                  <c:v>Početna vrijednost (2021) EUR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</c:spPr>
          <c:invertIfNegative val="0"/>
          <c:cat>
            <c:strRef>
              <c:f>List1!$A$2:$A$38</c:f>
              <c:strCache>
                <c:ptCount val="37"/>
                <c:pt idx="0">
                  <c:v>Razvoj outdoor turističke ponude Grada Varaždinskih Toplica</c:v>
                </c:pt>
                <c:pt idx="1">
                  <c:v>Sufinanciranje infrastrukturnih i drugih projekata Turističke zajednice</c:v>
                </c:pt>
                <c:pt idx="2">
                  <c:v>Subvencije poljoprivrednicima i potpora razvoja</c:v>
                </c:pt>
                <c:pt idx="3">
                  <c:v>Sanacija drvenog mosta na rijeci Bednji</c:v>
                </c:pt>
                <c:pt idx="4">
                  <c:v>Izgradnja i rekonstrukcija cesta, ulica, nogostupa i pješačkih površina</c:v>
                </c:pt>
                <c:pt idx="5">
                  <c:v>Uređenje nerazvrstanih cesta na području Grada Varaždinskih Toplica</c:v>
                </c:pt>
                <c:pt idx="6">
                  <c:v>Priprema projektno-tehničke dokumentacije za sanaciju NC Cvjetna ulica i NC Hrastovc-Petkovec</c:v>
                </c:pt>
                <c:pt idx="7">
                  <c:v>Sanacija perivojnih stepenica kod Duge ulice do Ulice nad zidom u Varaždinskim Toplicama</c:v>
                </c:pt>
                <c:pt idx="8">
                  <c:v>Modernizacija parkirališta kod groblja u Varaždinskim Toplicama</c:v>
                </c:pt>
                <c:pt idx="9">
                  <c:v>Sustav odvodnje i pročišćavanje otpadnih voda aglomeracije Varaždinskih Toplica</c:v>
                </c:pt>
                <c:pt idx="10">
                  <c:v>Vodo-istražni radovi bušotine VTT-1 u Varaždinskim Toplicama</c:v>
                </c:pt>
                <c:pt idx="11">
                  <c:v>Izrada tehničke dokumentacije za geotermalni razvoj Grada Varaždinskih Toplica</c:v>
                </c:pt>
                <c:pt idx="12">
                  <c:v>Izgradnja, rekonstrukcija i modernizacija i proširenje javne rasvjete</c:v>
                </c:pt>
                <c:pt idx="13">
                  <c:v>Izgradnja javne rasvjete u ulici Braće Radić u Varaždinskim Toplicama</c:v>
                </c:pt>
                <c:pt idx="14">
                  <c:v>Modernizacija javne rasvjete naselja Vrtlinovec i Tuhovec</c:v>
                </c:pt>
                <c:pt idx="15">
                  <c:v>Kameni zid i stijenska temeljna podloga kamenog zida oko crkve sv. Duh</c:v>
                </c:pt>
                <c:pt idx="16">
                  <c:v>Rekonstrukcija zida kod kapelice sv. Duh</c:v>
                </c:pt>
                <c:pt idx="17">
                  <c:v>Grad na termalnoj vodi Aqua Iasae - Varaždinske Toplice</c:v>
                </c:pt>
                <c:pt idx="18">
                  <c:v>Sanacijski radovi na zaštiti od vlage Zavičajni muzej</c:v>
                </c:pt>
                <c:pt idx="19">
                  <c:v>Uređenje perivoja Marije Ružičke Strozzi – lapidarij</c:v>
                </c:pt>
                <c:pt idx="20">
                  <c:v>Obnova i prezentacija topličkih Prališća</c:v>
                </c:pt>
                <c:pt idx="21">
                  <c:v>Uređenje turističkog izletišta uz Toplički vodopad</c:v>
                </c:pt>
                <c:pt idx="22">
                  <c:v>Izrada projektne dokumentacije za Vatrogasni kamp na rijeci Bednji</c:v>
                </c:pt>
                <c:pt idx="23">
                  <c:v>Izgradnja dječjeg igrališta – Vrbice</c:v>
                </c:pt>
                <c:pt idx="24">
                  <c:v>Projekt ulaganja u objekt dječjeg vrtića</c:v>
                </c:pt>
                <c:pt idx="25">
                  <c:v>Dječji vrtić u Smart kvartu</c:v>
                </c:pt>
                <c:pt idx="26">
                  <c:v>Dječje jaslice rekonstrukcija, dogradnja  i prenamjena gospodarske građevine</c:v>
                </c:pt>
                <c:pt idx="27">
                  <c:v>Rekonstrukcija „Trivijalne škole“</c:v>
                </c:pt>
                <c:pt idx="28">
                  <c:v>Ulaganje u infrastrukturu, objekte i domove u vlasništvu grada</c:v>
                </c:pt>
                <c:pt idx="29">
                  <c:v>Rekreacijski park u Tuhovcu</c:v>
                </c:pt>
                <c:pt idx="30">
                  <c:v>Izgradnja fitness parka u Varaždinskim Toplicama</c:v>
                </c:pt>
                <c:pt idx="31">
                  <c:v>Izgradnja pomoćnog nogometnog terena</c:v>
                </c:pt>
                <c:pt idx="32">
                  <c:v>Ulaganje u sportske objekte i površine</c:v>
                </c:pt>
                <c:pt idx="33">
                  <c:v>Revitalizacija Perivoja M.R. Strozzi</c:v>
                </c:pt>
                <c:pt idx="34">
                  <c:v>Izrada projektne dokumentacije za uređenje novog stambenog kvarta</c:v>
                </c:pt>
                <c:pt idx="35">
                  <c:v>Izgradnja stambenog naselja SMART KVART</c:v>
                </c:pt>
                <c:pt idx="36">
                  <c:v>Sufinanciranje energetske obnove obiteljskih kuća i revitalizacije zaštićenih obiteljskih objekata</c:v>
                </c:pt>
              </c:strCache>
            </c:strRef>
          </c:cat>
          <c:val>
            <c:numRef>
              <c:f>List1!$B$2:$B$38</c:f>
              <c:numCache>
                <c:formatCode>#,##0.00</c:formatCode>
                <c:ptCount val="37"/>
                <c:pt idx="0">
                  <c:v>0</c:v>
                </c:pt>
                <c:pt idx="1">
                  <c:v>0</c:v>
                </c:pt>
                <c:pt idx="3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  <c:pt idx="10">
                  <c:v>0</c:v>
                </c:pt>
                <c:pt idx="12">
                  <c:v>0</c:v>
                </c:pt>
                <c:pt idx="13">
                  <c:v>0</c:v>
                </c:pt>
                <c:pt idx="14">
                  <c:v>0</c:v>
                </c:pt>
                <c:pt idx="15">
                  <c:v>0</c:v>
                </c:pt>
                <c:pt idx="16">
                  <c:v>0</c:v>
                </c:pt>
                <c:pt idx="17">
                  <c:v>0</c:v>
                </c:pt>
                <c:pt idx="18">
                  <c:v>0</c:v>
                </c:pt>
                <c:pt idx="19">
                  <c:v>0</c:v>
                </c:pt>
                <c:pt idx="20">
                  <c:v>0</c:v>
                </c:pt>
                <c:pt idx="21">
                  <c:v>0</c:v>
                </c:pt>
                <c:pt idx="23" formatCode="General">
                  <c:v>0</c:v>
                </c:pt>
                <c:pt idx="24" formatCode="General">
                  <c:v>0</c:v>
                </c:pt>
                <c:pt idx="25" formatCode="General">
                  <c:v>0</c:v>
                </c:pt>
                <c:pt idx="29" formatCode="General">
                  <c:v>0</c:v>
                </c:pt>
                <c:pt idx="31" formatCode="General">
                  <c:v>0</c:v>
                </c:pt>
                <c:pt idx="33" formatCode="General">
                  <c:v>0</c:v>
                </c:pt>
                <c:pt idx="34" formatCode="General">
                  <c:v>0</c:v>
                </c:pt>
                <c:pt idx="35" formatCode="General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D4C-4589-B53D-1A1E5B8780B8}"/>
            </c:ext>
          </c:extLst>
        </c:ser>
        <c:ser>
          <c:idx val="1"/>
          <c:order val="1"/>
          <c:tx>
            <c:strRef>
              <c:f>List1!$C$1</c:f>
              <c:strCache>
                <c:ptCount val="1"/>
                <c:pt idx="0">
                  <c:v>Cijana vrijednost 2031 (EUR)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</c:spPr>
          <c:invertIfNegative val="0"/>
          <c:cat>
            <c:strRef>
              <c:f>List1!$A$2:$A$38</c:f>
              <c:strCache>
                <c:ptCount val="37"/>
                <c:pt idx="0">
                  <c:v>Razvoj outdoor turističke ponude Grada Varaždinskih Toplica</c:v>
                </c:pt>
                <c:pt idx="1">
                  <c:v>Sufinanciranje infrastrukturnih i drugih projekata Turističke zajednice</c:v>
                </c:pt>
                <c:pt idx="2">
                  <c:v>Subvencije poljoprivrednicima i potpora razvoja</c:v>
                </c:pt>
                <c:pt idx="3">
                  <c:v>Sanacija drvenog mosta na rijeci Bednji</c:v>
                </c:pt>
                <c:pt idx="4">
                  <c:v>Izgradnja i rekonstrukcija cesta, ulica, nogostupa i pješačkih površina</c:v>
                </c:pt>
                <c:pt idx="5">
                  <c:v>Uređenje nerazvrstanih cesta na području Grada Varaždinskih Toplica</c:v>
                </c:pt>
                <c:pt idx="6">
                  <c:v>Priprema projektno-tehničke dokumentacije za sanaciju NC Cvjetna ulica i NC Hrastovc-Petkovec</c:v>
                </c:pt>
                <c:pt idx="7">
                  <c:v>Sanacija perivojnih stepenica kod Duge ulice do Ulice nad zidom u Varaždinskim Toplicama</c:v>
                </c:pt>
                <c:pt idx="8">
                  <c:v>Modernizacija parkirališta kod groblja u Varaždinskim Toplicama</c:v>
                </c:pt>
                <c:pt idx="9">
                  <c:v>Sustav odvodnje i pročišćavanje otpadnih voda aglomeracije Varaždinskih Toplica</c:v>
                </c:pt>
                <c:pt idx="10">
                  <c:v>Vodo-istražni radovi bušotine VTT-1 u Varaždinskim Toplicama</c:v>
                </c:pt>
                <c:pt idx="11">
                  <c:v>Izrada tehničke dokumentacije za geotermalni razvoj Grada Varaždinskih Toplica</c:v>
                </c:pt>
                <c:pt idx="12">
                  <c:v>Izgradnja, rekonstrukcija i modernizacija i proširenje javne rasvjete</c:v>
                </c:pt>
                <c:pt idx="13">
                  <c:v>Izgradnja javne rasvjete u ulici Braće Radić u Varaždinskim Toplicama</c:v>
                </c:pt>
                <c:pt idx="14">
                  <c:v>Modernizacija javne rasvjete naselja Vrtlinovec i Tuhovec</c:v>
                </c:pt>
                <c:pt idx="15">
                  <c:v>Kameni zid i stijenska temeljna podloga kamenog zida oko crkve sv. Duh</c:v>
                </c:pt>
                <c:pt idx="16">
                  <c:v>Rekonstrukcija zida kod kapelice sv. Duh</c:v>
                </c:pt>
                <c:pt idx="17">
                  <c:v>Grad na termalnoj vodi Aqua Iasae - Varaždinske Toplice</c:v>
                </c:pt>
                <c:pt idx="18">
                  <c:v>Sanacijski radovi na zaštiti od vlage Zavičajni muzej</c:v>
                </c:pt>
                <c:pt idx="19">
                  <c:v>Uređenje perivoja Marije Ružičke Strozzi – lapidarij</c:v>
                </c:pt>
                <c:pt idx="20">
                  <c:v>Obnova i prezentacija topličkih Prališća</c:v>
                </c:pt>
                <c:pt idx="21">
                  <c:v>Uređenje turističkog izletišta uz Toplički vodopad</c:v>
                </c:pt>
                <c:pt idx="22">
                  <c:v>Izrada projektne dokumentacije za Vatrogasni kamp na rijeci Bednji</c:v>
                </c:pt>
                <c:pt idx="23">
                  <c:v>Izgradnja dječjeg igrališta – Vrbice</c:v>
                </c:pt>
                <c:pt idx="24">
                  <c:v>Projekt ulaganja u objekt dječjeg vrtića</c:v>
                </c:pt>
                <c:pt idx="25">
                  <c:v>Dječji vrtić u Smart kvartu</c:v>
                </c:pt>
                <c:pt idx="26">
                  <c:v>Dječje jaslice rekonstrukcija, dogradnja  i prenamjena gospodarske građevine</c:v>
                </c:pt>
                <c:pt idx="27">
                  <c:v>Rekonstrukcija „Trivijalne škole“</c:v>
                </c:pt>
                <c:pt idx="28">
                  <c:v>Ulaganje u infrastrukturu, objekte i domove u vlasništvu grada</c:v>
                </c:pt>
                <c:pt idx="29">
                  <c:v>Rekreacijski park u Tuhovcu</c:v>
                </c:pt>
                <c:pt idx="30">
                  <c:v>Izgradnja fitness parka u Varaždinskim Toplicama</c:v>
                </c:pt>
                <c:pt idx="31">
                  <c:v>Izgradnja pomoćnog nogometnog terena</c:v>
                </c:pt>
                <c:pt idx="32">
                  <c:v>Ulaganje u sportske objekte i površine</c:v>
                </c:pt>
                <c:pt idx="33">
                  <c:v>Revitalizacija Perivoja M.R. Strozzi</c:v>
                </c:pt>
                <c:pt idx="34">
                  <c:v>Izrada projektne dokumentacije za uređenje novog stambenog kvarta</c:v>
                </c:pt>
                <c:pt idx="35">
                  <c:v>Izgradnja stambenog naselja SMART KVART</c:v>
                </c:pt>
                <c:pt idx="36">
                  <c:v>Sufinanciranje energetske obnove obiteljskih kuća i revitalizacije zaštićenih obiteljskih objekata</c:v>
                </c:pt>
              </c:strCache>
            </c:strRef>
          </c:cat>
          <c:val>
            <c:numRef>
              <c:f>List1!$C$2:$C$38</c:f>
              <c:numCache>
                <c:formatCode>#,##0.00</c:formatCode>
                <c:ptCount val="37"/>
                <c:pt idx="0">
                  <c:v>19150</c:v>
                </c:pt>
                <c:pt idx="1">
                  <c:v>39816.839999999997</c:v>
                </c:pt>
                <c:pt idx="2">
                  <c:v>87816.84</c:v>
                </c:pt>
                <c:pt idx="3">
                  <c:v>380000</c:v>
                </c:pt>
                <c:pt idx="4">
                  <c:v>1447027.94</c:v>
                </c:pt>
                <c:pt idx="5">
                  <c:v>190000</c:v>
                </c:pt>
                <c:pt idx="6">
                  <c:v>2450</c:v>
                </c:pt>
                <c:pt idx="7">
                  <c:v>14513.13</c:v>
                </c:pt>
                <c:pt idx="8">
                  <c:v>109496.32000000001</c:v>
                </c:pt>
                <c:pt idx="9">
                  <c:v>291990</c:v>
                </c:pt>
                <c:pt idx="10">
                  <c:v>39816.839999999997</c:v>
                </c:pt>
                <c:pt idx="11">
                  <c:v>283695</c:v>
                </c:pt>
                <c:pt idx="12">
                  <c:v>200000</c:v>
                </c:pt>
                <c:pt idx="13">
                  <c:v>119450.53</c:v>
                </c:pt>
                <c:pt idx="14">
                  <c:v>238901.06</c:v>
                </c:pt>
                <c:pt idx="15">
                  <c:v>4100</c:v>
                </c:pt>
                <c:pt idx="16">
                  <c:v>90000</c:v>
                </c:pt>
                <c:pt idx="17">
                  <c:v>6452683.3399999999</c:v>
                </c:pt>
                <c:pt idx="18">
                  <c:v>35000</c:v>
                </c:pt>
                <c:pt idx="19">
                  <c:v>145995.09</c:v>
                </c:pt>
                <c:pt idx="20">
                  <c:v>39816.839999999997</c:v>
                </c:pt>
                <c:pt idx="21">
                  <c:v>55743.58</c:v>
                </c:pt>
                <c:pt idx="22">
                  <c:v>6636.14</c:v>
                </c:pt>
                <c:pt idx="23">
                  <c:v>64000</c:v>
                </c:pt>
                <c:pt idx="24">
                  <c:v>23004.54</c:v>
                </c:pt>
                <c:pt idx="25">
                  <c:v>200000</c:v>
                </c:pt>
                <c:pt idx="26">
                  <c:v>1420134.05</c:v>
                </c:pt>
                <c:pt idx="27">
                  <c:v>172965.29</c:v>
                </c:pt>
                <c:pt idx="28">
                  <c:v>145995.07999999999</c:v>
                </c:pt>
                <c:pt idx="29">
                  <c:v>70000</c:v>
                </c:pt>
                <c:pt idx="30">
                  <c:v>78000</c:v>
                </c:pt>
                <c:pt idx="31">
                  <c:v>66361.399999999994</c:v>
                </c:pt>
                <c:pt idx="32">
                  <c:v>46452</c:v>
                </c:pt>
                <c:pt idx="33">
                  <c:v>325170.88</c:v>
                </c:pt>
                <c:pt idx="34">
                  <c:v>106178.25</c:v>
                </c:pt>
                <c:pt idx="36">
                  <c:v>89452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ED4C-4589-B53D-1A1E5B8780B8}"/>
            </c:ext>
          </c:extLst>
        </c:ser>
        <c:ser>
          <c:idx val="2"/>
          <c:order val="2"/>
          <c:tx>
            <c:strRef>
              <c:f>List1!$D$1</c:f>
              <c:strCache>
                <c:ptCount val="1"/>
                <c:pt idx="0">
                  <c:v>Ostvarena vrijednost (2024) EUR</c:v>
                </c:pt>
              </c:strCache>
            </c:strRef>
          </c:tx>
          <c:spPr>
            <a:gradFill rotWithShape="1">
              <a:gsLst>
                <a:gs pos="0">
                  <a:schemeClr val="accent3">
                    <a:satMod val="103000"/>
                    <a:lumMod val="102000"/>
                    <a:tint val="94000"/>
                  </a:schemeClr>
                </a:gs>
                <a:gs pos="50000">
                  <a:schemeClr val="accent3">
                    <a:satMod val="110000"/>
                    <a:lumMod val="100000"/>
                    <a:shade val="100000"/>
                  </a:schemeClr>
                </a:gs>
                <a:gs pos="100000">
                  <a:schemeClr val="accent3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</c:spPr>
          <c:invertIfNegative val="0"/>
          <c:cat>
            <c:strRef>
              <c:f>List1!$A$2:$A$38</c:f>
              <c:strCache>
                <c:ptCount val="37"/>
                <c:pt idx="0">
                  <c:v>Razvoj outdoor turističke ponude Grada Varaždinskih Toplica</c:v>
                </c:pt>
                <c:pt idx="1">
                  <c:v>Sufinanciranje infrastrukturnih i drugih projekata Turističke zajednice</c:v>
                </c:pt>
                <c:pt idx="2">
                  <c:v>Subvencije poljoprivrednicima i potpora razvoja</c:v>
                </c:pt>
                <c:pt idx="3">
                  <c:v>Sanacija drvenog mosta na rijeci Bednji</c:v>
                </c:pt>
                <c:pt idx="4">
                  <c:v>Izgradnja i rekonstrukcija cesta, ulica, nogostupa i pješačkih površina</c:v>
                </c:pt>
                <c:pt idx="5">
                  <c:v>Uređenje nerazvrstanih cesta na području Grada Varaždinskih Toplica</c:v>
                </c:pt>
                <c:pt idx="6">
                  <c:v>Priprema projektno-tehničke dokumentacije za sanaciju NC Cvjetna ulica i NC Hrastovc-Petkovec</c:v>
                </c:pt>
                <c:pt idx="7">
                  <c:v>Sanacija perivojnih stepenica kod Duge ulice do Ulice nad zidom u Varaždinskim Toplicama</c:v>
                </c:pt>
                <c:pt idx="8">
                  <c:v>Modernizacija parkirališta kod groblja u Varaždinskim Toplicama</c:v>
                </c:pt>
                <c:pt idx="9">
                  <c:v>Sustav odvodnje i pročišćavanje otpadnih voda aglomeracije Varaždinskih Toplica</c:v>
                </c:pt>
                <c:pt idx="10">
                  <c:v>Vodo-istražni radovi bušotine VTT-1 u Varaždinskim Toplicama</c:v>
                </c:pt>
                <c:pt idx="11">
                  <c:v>Izrada tehničke dokumentacije za geotermalni razvoj Grada Varaždinskih Toplica</c:v>
                </c:pt>
                <c:pt idx="12">
                  <c:v>Izgradnja, rekonstrukcija i modernizacija i proširenje javne rasvjete</c:v>
                </c:pt>
                <c:pt idx="13">
                  <c:v>Izgradnja javne rasvjete u ulici Braće Radić u Varaždinskim Toplicama</c:v>
                </c:pt>
                <c:pt idx="14">
                  <c:v>Modernizacija javne rasvjete naselja Vrtlinovec i Tuhovec</c:v>
                </c:pt>
                <c:pt idx="15">
                  <c:v>Kameni zid i stijenska temeljna podloga kamenog zida oko crkve sv. Duh</c:v>
                </c:pt>
                <c:pt idx="16">
                  <c:v>Rekonstrukcija zida kod kapelice sv. Duh</c:v>
                </c:pt>
                <c:pt idx="17">
                  <c:v>Grad na termalnoj vodi Aqua Iasae - Varaždinske Toplice</c:v>
                </c:pt>
                <c:pt idx="18">
                  <c:v>Sanacijski radovi na zaštiti od vlage Zavičajni muzej</c:v>
                </c:pt>
                <c:pt idx="19">
                  <c:v>Uređenje perivoja Marije Ružičke Strozzi – lapidarij</c:v>
                </c:pt>
                <c:pt idx="20">
                  <c:v>Obnova i prezentacija topličkih Prališća</c:v>
                </c:pt>
                <c:pt idx="21">
                  <c:v>Uređenje turističkog izletišta uz Toplički vodopad</c:v>
                </c:pt>
                <c:pt idx="22">
                  <c:v>Izrada projektne dokumentacije za Vatrogasni kamp na rijeci Bednji</c:v>
                </c:pt>
                <c:pt idx="23">
                  <c:v>Izgradnja dječjeg igrališta – Vrbice</c:v>
                </c:pt>
                <c:pt idx="24">
                  <c:v>Projekt ulaganja u objekt dječjeg vrtića</c:v>
                </c:pt>
                <c:pt idx="25">
                  <c:v>Dječji vrtić u Smart kvartu</c:v>
                </c:pt>
                <c:pt idx="26">
                  <c:v>Dječje jaslice rekonstrukcija, dogradnja  i prenamjena gospodarske građevine</c:v>
                </c:pt>
                <c:pt idx="27">
                  <c:v>Rekonstrukcija „Trivijalne škole“</c:v>
                </c:pt>
                <c:pt idx="28">
                  <c:v>Ulaganje u infrastrukturu, objekte i domove u vlasništvu grada</c:v>
                </c:pt>
                <c:pt idx="29">
                  <c:v>Rekreacijski park u Tuhovcu</c:v>
                </c:pt>
                <c:pt idx="30">
                  <c:v>Izgradnja fitness parka u Varaždinskim Toplicama</c:v>
                </c:pt>
                <c:pt idx="31">
                  <c:v>Izgradnja pomoćnog nogometnog terena</c:v>
                </c:pt>
                <c:pt idx="32">
                  <c:v>Ulaganje u sportske objekte i površine</c:v>
                </c:pt>
                <c:pt idx="33">
                  <c:v>Revitalizacija Perivoja M.R. Strozzi</c:v>
                </c:pt>
                <c:pt idx="34">
                  <c:v>Izrada projektne dokumentacije za uređenje novog stambenog kvarta</c:v>
                </c:pt>
                <c:pt idx="35">
                  <c:v>Izgradnja stambenog naselja SMART KVART</c:v>
                </c:pt>
                <c:pt idx="36">
                  <c:v>Sufinanciranje energetske obnove obiteljskih kuća i revitalizacije zaštićenih obiteljskih objekata</c:v>
                </c:pt>
              </c:strCache>
            </c:strRef>
          </c:cat>
          <c:val>
            <c:numRef>
              <c:f>List1!$D$2:$D$38</c:f>
              <c:numCache>
                <c:formatCode>#,##0.00</c:formatCode>
                <c:ptCount val="37"/>
                <c:pt idx="0">
                  <c:v>4337.5</c:v>
                </c:pt>
                <c:pt idx="1">
                  <c:v>160000</c:v>
                </c:pt>
                <c:pt idx="2">
                  <c:v>12219.57</c:v>
                </c:pt>
                <c:pt idx="3">
                  <c:v>0</c:v>
                </c:pt>
                <c:pt idx="4">
                  <c:v>233545.36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  <c:pt idx="9">
                  <c:v>6274.03</c:v>
                </c:pt>
                <c:pt idx="10">
                  <c:v>524.09</c:v>
                </c:pt>
                <c:pt idx="11">
                  <c:v>0</c:v>
                </c:pt>
                <c:pt idx="12" formatCode="0.00">
                  <c:v>1875</c:v>
                </c:pt>
                <c:pt idx="13">
                  <c:v>0</c:v>
                </c:pt>
                <c:pt idx="14">
                  <c:v>0</c:v>
                </c:pt>
                <c:pt idx="15">
                  <c:v>0</c:v>
                </c:pt>
                <c:pt idx="16">
                  <c:v>0</c:v>
                </c:pt>
                <c:pt idx="17">
                  <c:v>5080.6400000000003</c:v>
                </c:pt>
                <c:pt idx="18">
                  <c:v>21059</c:v>
                </c:pt>
                <c:pt idx="19">
                  <c:v>0</c:v>
                </c:pt>
                <c:pt idx="20">
                  <c:v>0</c:v>
                </c:pt>
                <c:pt idx="21">
                  <c:v>0</c:v>
                </c:pt>
                <c:pt idx="22">
                  <c:v>0</c:v>
                </c:pt>
                <c:pt idx="23">
                  <c:v>0</c:v>
                </c:pt>
                <c:pt idx="24">
                  <c:v>0</c:v>
                </c:pt>
                <c:pt idx="25">
                  <c:v>66255</c:v>
                </c:pt>
                <c:pt idx="26">
                  <c:v>0</c:v>
                </c:pt>
                <c:pt idx="27">
                  <c:v>0</c:v>
                </c:pt>
                <c:pt idx="28">
                  <c:v>157772.01</c:v>
                </c:pt>
                <c:pt idx="29">
                  <c:v>5539.81</c:v>
                </c:pt>
                <c:pt idx="30">
                  <c:v>0</c:v>
                </c:pt>
                <c:pt idx="31">
                  <c:v>0</c:v>
                </c:pt>
                <c:pt idx="32">
                  <c:v>65371.89</c:v>
                </c:pt>
                <c:pt idx="33">
                  <c:v>0</c:v>
                </c:pt>
                <c:pt idx="34">
                  <c:v>0</c:v>
                </c:pt>
                <c:pt idx="35">
                  <c:v>163978.32999999999</c:v>
                </c:pt>
                <c:pt idx="36">
                  <c:v>1262.5999999999999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327F-4FD8-B0CD-4CBBCC3547A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15"/>
        <c:overlap val="-20"/>
        <c:axId val="811168320"/>
        <c:axId val="777899152"/>
      </c:barChart>
      <c:catAx>
        <c:axId val="811168320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0" spcFirstLastPara="1" vertOverflow="ellipsis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sr-Latn-RS"/>
          </a:p>
        </c:txPr>
        <c:crossAx val="777899152"/>
        <c:crosses val="autoZero"/>
        <c:auto val="1"/>
        <c:lblAlgn val="ctr"/>
        <c:lblOffset val="100"/>
        <c:noMultiLvlLbl val="0"/>
      </c:catAx>
      <c:valAx>
        <c:axId val="777899152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,##0.0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sr-Latn-RS"/>
          </a:p>
        </c:txPr>
        <c:crossAx val="81116832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sr-Latn-R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sr-Latn-R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4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ize="5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1A5976-CB39-496F-B85D-675571DAA3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681</TotalTime>
  <Pages>1</Pages>
  <Words>7258</Words>
  <Characters>41372</Characters>
  <Application>Microsoft Office Word</Application>
  <DocSecurity>0</DocSecurity>
  <Lines>344</Lines>
  <Paragraphs>97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MOBES KVALITETA</dc:creator>
  <cp:keywords/>
  <dc:description/>
  <cp:lastModifiedBy>Propusnice Grada</cp:lastModifiedBy>
  <cp:revision>33</cp:revision>
  <cp:lastPrinted>2025-03-13T07:16:00Z</cp:lastPrinted>
  <dcterms:created xsi:type="dcterms:W3CDTF">2024-03-26T08:58:00Z</dcterms:created>
  <dcterms:modified xsi:type="dcterms:W3CDTF">2025-03-13T07:16:00Z</dcterms:modified>
</cp:coreProperties>
</file>